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7D" w:rsidRPr="00BA1F81" w:rsidRDefault="00E21B7D" w:rsidP="00882E86">
      <w:pPr>
        <w:jc w:val="center"/>
        <w:rPr>
          <w:sz w:val="28"/>
          <w:szCs w:val="28"/>
        </w:rPr>
      </w:pPr>
      <w:r w:rsidRPr="00BA1F81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22011122" r:id="rId6"/>
        </w:object>
      </w:r>
    </w:p>
    <w:p w:rsidR="00E21B7D" w:rsidRPr="00BA1F81" w:rsidRDefault="00E21B7D" w:rsidP="00882E86">
      <w:pPr>
        <w:pStyle w:val="Caption"/>
        <w:rPr>
          <w:noProof w:val="0"/>
          <w:sz w:val="28"/>
          <w:szCs w:val="28"/>
        </w:rPr>
      </w:pPr>
      <w:r w:rsidRPr="00BA1F81">
        <w:rPr>
          <w:noProof w:val="0"/>
          <w:sz w:val="28"/>
          <w:szCs w:val="28"/>
        </w:rPr>
        <w:t xml:space="preserve">УКРАЇНА </w:t>
      </w:r>
    </w:p>
    <w:p w:rsidR="00E21B7D" w:rsidRPr="00BA1F81" w:rsidRDefault="00E21B7D" w:rsidP="00882E86">
      <w:pPr>
        <w:pStyle w:val="Heading2"/>
        <w:rPr>
          <w:i/>
          <w:iCs/>
          <w:noProof w:val="0"/>
          <w:sz w:val="28"/>
          <w:szCs w:val="28"/>
          <w:lang w:val="uk-UA"/>
        </w:rPr>
      </w:pPr>
      <w:r w:rsidRPr="00BA1F81"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E21B7D" w:rsidRPr="00BA1F81" w:rsidRDefault="00E21B7D" w:rsidP="00882E86">
      <w:pPr>
        <w:jc w:val="center"/>
        <w:rPr>
          <w:b/>
          <w:i/>
          <w:sz w:val="28"/>
          <w:szCs w:val="28"/>
        </w:rPr>
      </w:pPr>
      <w:r w:rsidRPr="00BA1F81">
        <w:rPr>
          <w:b/>
          <w:i/>
          <w:sz w:val="28"/>
          <w:szCs w:val="28"/>
        </w:rPr>
        <w:t>Запорізької області</w:t>
      </w:r>
    </w:p>
    <w:p w:rsidR="00E21B7D" w:rsidRPr="00BA1F81" w:rsidRDefault="00E21B7D" w:rsidP="00882E86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>сьомого скликання</w:t>
      </w:r>
    </w:p>
    <w:p w:rsidR="00E21B7D" w:rsidRPr="00BA1F81" w:rsidRDefault="00E21B7D" w:rsidP="00882E86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 xml:space="preserve">тридцять дев'ята </w:t>
      </w:r>
      <w:r w:rsidRPr="00254113">
        <w:rPr>
          <w:b/>
          <w:i/>
          <w:color w:val="000000"/>
          <w:sz w:val="28"/>
          <w:szCs w:val="28"/>
        </w:rPr>
        <w:t>сесія</w:t>
      </w:r>
    </w:p>
    <w:p w:rsidR="00E21B7D" w:rsidRPr="00BA1F81" w:rsidRDefault="00E21B7D" w:rsidP="00882E86">
      <w:pPr>
        <w:jc w:val="center"/>
        <w:rPr>
          <w:b/>
          <w:i/>
          <w:color w:val="000000"/>
          <w:sz w:val="28"/>
          <w:szCs w:val="28"/>
        </w:rPr>
      </w:pPr>
    </w:p>
    <w:p w:rsidR="00E21B7D" w:rsidRPr="00BA1F81" w:rsidRDefault="00E21B7D" w:rsidP="00882E86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 w:rsidRPr="00BA1F81"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E21B7D" w:rsidRPr="00BA1F81" w:rsidRDefault="00E21B7D" w:rsidP="00882E86">
      <w:pPr>
        <w:rPr>
          <w:color w:val="FF0000"/>
          <w:sz w:val="28"/>
          <w:szCs w:val="28"/>
        </w:rPr>
      </w:pPr>
    </w:p>
    <w:p w:rsidR="00E21B7D" w:rsidRPr="002B3338" w:rsidRDefault="00E21B7D" w:rsidP="00474C1B">
      <w:pPr>
        <w:rPr>
          <w:sz w:val="28"/>
          <w:u w:val="single"/>
        </w:rPr>
      </w:pPr>
      <w:r w:rsidRPr="002B3338">
        <w:rPr>
          <w:sz w:val="28"/>
        </w:rPr>
        <w:t>13 червня 2019 року                                                                                         №</w:t>
      </w:r>
      <w:r w:rsidRPr="002B3338">
        <w:rPr>
          <w:sz w:val="28"/>
          <w:u w:val="single"/>
        </w:rPr>
        <w:t xml:space="preserve">  1</w:t>
      </w:r>
      <w:r>
        <w:rPr>
          <w:sz w:val="28"/>
          <w:u w:val="single"/>
        </w:rPr>
        <w:t>5</w:t>
      </w:r>
    </w:p>
    <w:p w:rsidR="00E21B7D" w:rsidRPr="00BA1F81" w:rsidRDefault="00E21B7D" w:rsidP="00882E86">
      <w:pPr>
        <w:tabs>
          <w:tab w:val="left" w:pos="4320"/>
        </w:tabs>
        <w:jc w:val="both"/>
        <w:rPr>
          <w:sz w:val="28"/>
          <w:szCs w:val="28"/>
        </w:rPr>
      </w:pPr>
      <w:r w:rsidRPr="00BA1F81">
        <w:rPr>
          <w:sz w:val="28"/>
          <w:szCs w:val="28"/>
        </w:rPr>
        <w:tab/>
      </w:r>
    </w:p>
    <w:p w:rsidR="00E21B7D" w:rsidRPr="002F750B" w:rsidRDefault="00E21B7D" w:rsidP="00882E86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F750B">
        <w:rPr>
          <w:rFonts w:ascii="Times New Roman" w:hAnsi="Times New Roman"/>
          <w:sz w:val="28"/>
          <w:szCs w:val="28"/>
          <w:lang w:val="uk-UA"/>
        </w:rPr>
        <w:t xml:space="preserve">Про затвердження нової редакції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2F750B">
        <w:rPr>
          <w:rFonts w:ascii="Times New Roman" w:hAnsi="Times New Roman"/>
          <w:sz w:val="28"/>
          <w:szCs w:val="28"/>
          <w:lang w:val="uk-UA"/>
        </w:rPr>
        <w:t>татуту комунальної установи «Пологівськ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центральна </w:t>
      </w:r>
      <w:r w:rsidRPr="002F750B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айонна бібліотека</w:t>
      </w:r>
      <w:r w:rsidRPr="002F750B">
        <w:rPr>
          <w:rFonts w:ascii="Times New Roman" w:hAnsi="Times New Roman"/>
          <w:sz w:val="28"/>
          <w:szCs w:val="28"/>
          <w:lang w:val="uk-UA"/>
        </w:rPr>
        <w:t>» Пологівської районної ради Запорізької області</w:t>
      </w:r>
    </w:p>
    <w:p w:rsidR="00E21B7D" w:rsidRDefault="00E21B7D" w:rsidP="00882E86">
      <w:pPr>
        <w:ind w:right="5022"/>
        <w:jc w:val="both"/>
        <w:rPr>
          <w:sz w:val="28"/>
          <w:szCs w:val="28"/>
        </w:rPr>
      </w:pPr>
    </w:p>
    <w:p w:rsidR="00E21B7D" w:rsidRPr="00BA1F81" w:rsidRDefault="00E21B7D" w:rsidP="00882E86">
      <w:pPr>
        <w:ind w:right="5022"/>
        <w:jc w:val="both"/>
        <w:rPr>
          <w:sz w:val="28"/>
          <w:szCs w:val="28"/>
        </w:rPr>
      </w:pPr>
    </w:p>
    <w:p w:rsidR="00E21B7D" w:rsidRPr="002F750B" w:rsidRDefault="00E21B7D" w:rsidP="00882E86">
      <w:pPr>
        <w:ind w:firstLine="709"/>
        <w:jc w:val="both"/>
        <w:rPr>
          <w:sz w:val="28"/>
          <w:szCs w:val="28"/>
        </w:rPr>
      </w:pPr>
      <w:r w:rsidRPr="002F750B">
        <w:rPr>
          <w:sz w:val="28"/>
          <w:szCs w:val="28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</w:t>
      </w:r>
      <w:r>
        <w:rPr>
          <w:sz w:val="28"/>
          <w:szCs w:val="28"/>
        </w:rPr>
        <w:t xml:space="preserve"> формувань»</w:t>
      </w:r>
      <w:r w:rsidRPr="002F750B">
        <w:rPr>
          <w:sz w:val="28"/>
          <w:szCs w:val="28"/>
        </w:rPr>
        <w:t>, Пологівська районна рада вирішила:</w:t>
      </w:r>
    </w:p>
    <w:p w:rsidR="00E21B7D" w:rsidRPr="00BA1F81" w:rsidRDefault="00E21B7D" w:rsidP="00882E86">
      <w:pPr>
        <w:ind w:firstLine="708"/>
        <w:jc w:val="both"/>
        <w:rPr>
          <w:b/>
          <w:sz w:val="28"/>
          <w:szCs w:val="28"/>
        </w:rPr>
      </w:pPr>
    </w:p>
    <w:p w:rsidR="00E21B7D" w:rsidRPr="002F750B" w:rsidRDefault="00E21B7D" w:rsidP="00AD4E67">
      <w:pPr>
        <w:ind w:firstLine="708"/>
        <w:jc w:val="both"/>
        <w:rPr>
          <w:sz w:val="28"/>
          <w:szCs w:val="28"/>
        </w:rPr>
      </w:pPr>
      <w:r w:rsidRPr="00BA1F81">
        <w:rPr>
          <w:sz w:val="28"/>
          <w:szCs w:val="28"/>
        </w:rPr>
        <w:t xml:space="preserve">1. </w:t>
      </w:r>
      <w:r w:rsidRPr="002F750B">
        <w:rPr>
          <w:color w:val="000000"/>
          <w:sz w:val="28"/>
          <w:szCs w:val="28"/>
        </w:rPr>
        <w:t>Затвердити нову редакцію Статут</w:t>
      </w:r>
      <w:r>
        <w:rPr>
          <w:color w:val="000000"/>
          <w:sz w:val="28"/>
          <w:szCs w:val="28"/>
        </w:rPr>
        <w:t>у</w:t>
      </w:r>
      <w:r w:rsidRPr="002F750B">
        <w:rPr>
          <w:color w:val="000000"/>
          <w:sz w:val="28"/>
          <w:szCs w:val="28"/>
        </w:rPr>
        <w:t xml:space="preserve"> комунальної установи </w:t>
      </w:r>
      <w:r w:rsidRPr="002F750B">
        <w:rPr>
          <w:sz w:val="28"/>
          <w:szCs w:val="28"/>
        </w:rPr>
        <w:t>«Пологівськ</w:t>
      </w:r>
      <w:r>
        <w:rPr>
          <w:sz w:val="28"/>
          <w:szCs w:val="28"/>
        </w:rPr>
        <w:t>а</w:t>
      </w:r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2F750B">
        <w:rPr>
          <w:sz w:val="28"/>
          <w:szCs w:val="28"/>
        </w:rPr>
        <w:t>» Пологівської районної ради Запорізької області (додається).</w:t>
      </w:r>
    </w:p>
    <w:p w:rsidR="00E21B7D" w:rsidRPr="00BA1F81" w:rsidRDefault="00E21B7D" w:rsidP="00882E86">
      <w:pPr>
        <w:pStyle w:val="NormalWeb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21B7D" w:rsidRDefault="00E21B7D" w:rsidP="00AD4E67">
      <w:pPr>
        <w:ind w:firstLine="708"/>
        <w:jc w:val="both"/>
        <w:rPr>
          <w:sz w:val="28"/>
          <w:szCs w:val="28"/>
        </w:rPr>
      </w:pPr>
      <w:r w:rsidRPr="00BA1F81">
        <w:rPr>
          <w:sz w:val="28"/>
          <w:szCs w:val="28"/>
        </w:rPr>
        <w:t xml:space="preserve">2. </w:t>
      </w:r>
      <w:r w:rsidRPr="002F750B">
        <w:rPr>
          <w:sz w:val="28"/>
          <w:szCs w:val="28"/>
        </w:rPr>
        <w:t>Директору комунальної установи «Пологівськ</w:t>
      </w:r>
      <w:r>
        <w:rPr>
          <w:sz w:val="28"/>
          <w:szCs w:val="28"/>
        </w:rPr>
        <w:t>а</w:t>
      </w:r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2F750B">
        <w:rPr>
          <w:sz w:val="28"/>
          <w:szCs w:val="28"/>
        </w:rPr>
        <w:t xml:space="preserve">» Пологівської районної ради Запорізької області провести державну реєстрацію </w:t>
      </w:r>
      <w:r>
        <w:rPr>
          <w:sz w:val="28"/>
          <w:szCs w:val="28"/>
        </w:rPr>
        <w:t>нової редакції С</w:t>
      </w:r>
      <w:r w:rsidRPr="002F750B">
        <w:rPr>
          <w:sz w:val="28"/>
          <w:szCs w:val="28"/>
        </w:rPr>
        <w:t>татуту згідно діючого законодавства.</w:t>
      </w:r>
    </w:p>
    <w:p w:rsidR="00E21B7D" w:rsidRPr="002F750B" w:rsidRDefault="00E21B7D" w:rsidP="00882E86">
      <w:pPr>
        <w:jc w:val="both"/>
        <w:rPr>
          <w:sz w:val="28"/>
          <w:szCs w:val="28"/>
        </w:rPr>
      </w:pPr>
    </w:p>
    <w:p w:rsidR="00E21B7D" w:rsidRPr="00BA1F81" w:rsidRDefault="00E21B7D" w:rsidP="00AD4E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F750B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</w:t>
      </w:r>
      <w:r>
        <w:rPr>
          <w:sz w:val="28"/>
          <w:szCs w:val="28"/>
        </w:rPr>
        <w:t xml:space="preserve">асності територіальних громад. </w:t>
      </w:r>
    </w:p>
    <w:p w:rsidR="00E21B7D" w:rsidRPr="00BA1F81" w:rsidRDefault="00E21B7D" w:rsidP="00882E86">
      <w:pPr>
        <w:pStyle w:val="BodyText"/>
      </w:pPr>
    </w:p>
    <w:p w:rsidR="00E21B7D" w:rsidRPr="00BA1F81" w:rsidRDefault="00E21B7D" w:rsidP="00882E86">
      <w:pPr>
        <w:pStyle w:val="BodyText"/>
      </w:pPr>
    </w:p>
    <w:p w:rsidR="00E21B7D" w:rsidRPr="002B3338" w:rsidRDefault="00E21B7D" w:rsidP="00474C1B">
      <w:pPr>
        <w:jc w:val="both"/>
        <w:rPr>
          <w:sz w:val="28"/>
          <w:szCs w:val="28"/>
        </w:rPr>
      </w:pPr>
      <w:r w:rsidRPr="002B3338">
        <w:rPr>
          <w:sz w:val="28"/>
          <w:szCs w:val="28"/>
        </w:rPr>
        <w:t>Заступник голови ради</w:t>
      </w:r>
      <w:r w:rsidRPr="002B3338">
        <w:rPr>
          <w:sz w:val="28"/>
          <w:szCs w:val="28"/>
        </w:rPr>
        <w:tab/>
      </w:r>
      <w:r w:rsidRPr="002B3338">
        <w:rPr>
          <w:sz w:val="28"/>
          <w:szCs w:val="28"/>
        </w:rPr>
        <w:tab/>
      </w:r>
      <w:r w:rsidRPr="002B3338">
        <w:rPr>
          <w:sz w:val="28"/>
          <w:szCs w:val="28"/>
        </w:rPr>
        <w:tab/>
      </w:r>
      <w:r w:rsidRPr="002B3338"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 xml:space="preserve">      </w:t>
      </w:r>
      <w:r w:rsidRPr="002B3338">
        <w:rPr>
          <w:sz w:val="28"/>
          <w:szCs w:val="28"/>
        </w:rPr>
        <w:t>І.О.Шевченко</w:t>
      </w:r>
    </w:p>
    <w:p w:rsidR="00E21B7D" w:rsidRDefault="00E21B7D" w:rsidP="00882E86">
      <w:pPr>
        <w:pStyle w:val="BodyText"/>
        <w:jc w:val="left"/>
      </w:pPr>
    </w:p>
    <w:p w:rsidR="00E21B7D" w:rsidRDefault="00E21B7D" w:rsidP="00882E86">
      <w:pPr>
        <w:pStyle w:val="BodyText"/>
        <w:jc w:val="left"/>
      </w:pPr>
    </w:p>
    <w:p w:rsidR="00E21B7D" w:rsidRDefault="00E21B7D" w:rsidP="00882E86">
      <w:pPr>
        <w:jc w:val="both"/>
      </w:pPr>
    </w:p>
    <w:p w:rsidR="00E21B7D" w:rsidRDefault="00E21B7D" w:rsidP="00882E86">
      <w:pPr>
        <w:jc w:val="both"/>
      </w:pPr>
    </w:p>
    <w:p w:rsidR="00E21B7D" w:rsidRDefault="00E21B7D" w:rsidP="00882E86">
      <w:pPr>
        <w:jc w:val="both"/>
      </w:pPr>
    </w:p>
    <w:p w:rsidR="00E21B7D" w:rsidRDefault="00E21B7D" w:rsidP="00882E86">
      <w:pPr>
        <w:jc w:val="both"/>
      </w:pPr>
    </w:p>
    <w:p w:rsidR="00E21B7D" w:rsidRDefault="00E21B7D" w:rsidP="00882E86">
      <w:pPr>
        <w:jc w:val="both"/>
      </w:pPr>
    </w:p>
    <w:p w:rsidR="00E21B7D" w:rsidRDefault="00E21B7D" w:rsidP="00882E86">
      <w:pPr>
        <w:jc w:val="both"/>
      </w:pPr>
    </w:p>
    <w:p w:rsidR="00E21B7D" w:rsidRDefault="00E21B7D" w:rsidP="00882E86">
      <w:pPr>
        <w:jc w:val="both"/>
      </w:pPr>
    </w:p>
    <w:tbl>
      <w:tblPr>
        <w:tblW w:w="0" w:type="auto"/>
        <w:tblLook w:val="00A0"/>
      </w:tblPr>
      <w:tblGrid>
        <w:gridCol w:w="5391"/>
        <w:gridCol w:w="4180"/>
      </w:tblGrid>
      <w:tr w:rsidR="00E21B7D" w:rsidRPr="00F3435A" w:rsidTr="006C006E">
        <w:tc>
          <w:tcPr>
            <w:tcW w:w="5495" w:type="dxa"/>
          </w:tcPr>
          <w:p w:rsidR="00E21B7D" w:rsidRPr="00F3435A" w:rsidRDefault="00E21B7D" w:rsidP="006C006E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21B7D" w:rsidRPr="00F3435A" w:rsidRDefault="00E21B7D" w:rsidP="006C006E">
            <w:pPr>
              <w:jc w:val="both"/>
              <w:rPr>
                <w:sz w:val="28"/>
                <w:szCs w:val="28"/>
              </w:rPr>
            </w:pPr>
            <w:r w:rsidRPr="00F3435A">
              <w:rPr>
                <w:sz w:val="28"/>
                <w:szCs w:val="28"/>
              </w:rPr>
              <w:t>ЗАТВЕРДЖЕНО:</w:t>
            </w:r>
          </w:p>
          <w:p w:rsidR="00E21B7D" w:rsidRPr="00F3435A" w:rsidRDefault="00E21B7D" w:rsidP="006C006E">
            <w:pPr>
              <w:jc w:val="both"/>
            </w:pPr>
            <w:r>
              <w:t>рішення</w:t>
            </w:r>
            <w:r>
              <w:rPr>
                <w:lang w:val="ru-RU"/>
              </w:rPr>
              <w:t xml:space="preserve"> районної ради </w:t>
            </w:r>
            <w:bookmarkStart w:id="0" w:name="_GoBack"/>
            <w:bookmarkEnd w:id="0"/>
          </w:p>
          <w:p w:rsidR="00E21B7D" w:rsidRPr="00F3435A" w:rsidRDefault="00E21B7D" w:rsidP="006C006E">
            <w:pPr>
              <w:jc w:val="both"/>
            </w:pPr>
            <w:r w:rsidRPr="00F3435A">
              <w:t xml:space="preserve">__________2019 р. № _______          </w:t>
            </w:r>
          </w:p>
          <w:p w:rsidR="00E21B7D" w:rsidRPr="00F3435A" w:rsidRDefault="00E21B7D" w:rsidP="006C006E">
            <w:pPr>
              <w:jc w:val="both"/>
              <w:rPr>
                <w:sz w:val="28"/>
                <w:szCs w:val="28"/>
              </w:rPr>
            </w:pPr>
          </w:p>
        </w:tc>
      </w:tr>
    </w:tbl>
    <w:p w:rsidR="00E21B7D" w:rsidRDefault="00E21B7D" w:rsidP="00AD4E67">
      <w:pPr>
        <w:jc w:val="both"/>
      </w:pPr>
      <w:r>
        <w:rPr>
          <w:sz w:val="28"/>
          <w:szCs w:val="28"/>
        </w:rPr>
        <w:t xml:space="preserve">                                </w:t>
      </w:r>
      <w:r w:rsidRPr="00BE2F84">
        <w:rPr>
          <w:sz w:val="28"/>
          <w:szCs w:val="28"/>
        </w:rPr>
        <w:t xml:space="preserve"> </w:t>
      </w: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jc w:val="center"/>
        <w:rPr>
          <w:b/>
          <w:sz w:val="72"/>
          <w:szCs w:val="72"/>
        </w:rPr>
      </w:pPr>
      <w:r w:rsidRPr="00BE2F84">
        <w:rPr>
          <w:b/>
          <w:sz w:val="72"/>
          <w:szCs w:val="72"/>
        </w:rPr>
        <w:t>СТАТУТ</w:t>
      </w:r>
    </w:p>
    <w:p w:rsidR="00E21B7D" w:rsidRPr="00BE2F84" w:rsidRDefault="00E21B7D" w:rsidP="00AD4E67">
      <w:pPr>
        <w:ind w:firstLine="709"/>
        <w:jc w:val="both"/>
      </w:pPr>
    </w:p>
    <w:p w:rsidR="00E21B7D" w:rsidRPr="00BE2F84" w:rsidRDefault="00E21B7D" w:rsidP="00AD4E67">
      <w:pPr>
        <w:ind w:firstLine="709"/>
        <w:jc w:val="center"/>
        <w:rPr>
          <w:sz w:val="32"/>
          <w:szCs w:val="32"/>
        </w:rPr>
      </w:pPr>
    </w:p>
    <w:p w:rsidR="00E21B7D" w:rsidRPr="00BE2F84" w:rsidRDefault="00E21B7D" w:rsidP="00AD4E67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КОМУНАЛЬНОЇ УСТАНОВИ</w:t>
      </w:r>
    </w:p>
    <w:p w:rsidR="00E21B7D" w:rsidRPr="00BE2F84" w:rsidRDefault="00E21B7D" w:rsidP="00AD4E67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«ПОЛОГІВСЬКА ЦЕНТРАЛЬНА РАЙОННА БІБЛІОТЕКА»</w:t>
      </w:r>
    </w:p>
    <w:p w:rsidR="00E21B7D" w:rsidRPr="00BE2F84" w:rsidRDefault="00E21B7D" w:rsidP="00AD4E67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ПОЛОГІВСЬКОЇ РАЙОННОЇ РАДИ</w:t>
      </w:r>
    </w:p>
    <w:p w:rsidR="00E21B7D" w:rsidRPr="00BE2F84" w:rsidRDefault="00E21B7D" w:rsidP="00AD4E67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ЗАПОРІЗЬКОЇ ОБЛАСТІ</w:t>
      </w:r>
    </w:p>
    <w:p w:rsidR="00E21B7D" w:rsidRPr="00BE2F84" w:rsidRDefault="00E21B7D" w:rsidP="00AD4E67">
      <w:pPr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(НОВА РЕДАКЦІЯ)</w:t>
      </w: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jc w:val="both"/>
        <w:rPr>
          <w:sz w:val="28"/>
          <w:szCs w:val="28"/>
        </w:rPr>
      </w:pPr>
    </w:p>
    <w:p w:rsidR="00E21B7D" w:rsidRPr="00BE2F84" w:rsidRDefault="00E21B7D" w:rsidP="00AD4E67">
      <w:pPr>
        <w:ind w:firstLine="709"/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м.  Пологи</w:t>
      </w:r>
    </w:p>
    <w:p w:rsidR="00E21B7D" w:rsidRPr="00BE2F84" w:rsidRDefault="00E21B7D" w:rsidP="00AD4E67">
      <w:pPr>
        <w:tabs>
          <w:tab w:val="left" w:pos="1878"/>
        </w:tabs>
        <w:ind w:firstLine="709"/>
        <w:jc w:val="center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2019 р.</w:t>
      </w:r>
    </w:p>
    <w:p w:rsidR="00E21B7D" w:rsidRPr="00BE2F84" w:rsidRDefault="00E21B7D" w:rsidP="00AD4E67">
      <w:pPr>
        <w:tabs>
          <w:tab w:val="left" w:pos="1878"/>
        </w:tabs>
        <w:ind w:firstLine="709"/>
        <w:jc w:val="center"/>
        <w:rPr>
          <w:sz w:val="28"/>
          <w:szCs w:val="28"/>
        </w:rPr>
      </w:pPr>
    </w:p>
    <w:p w:rsidR="00E21B7D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І. Загальні положення</w:t>
      </w: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1.1. КОМУНАЛЬНА УСТАНОВА  « ПОЛОГІВСЬКА  ЦЕНТРАЛЬНА РАЙОННА  БІБЛІОТЕКА» ПОЛОГІВСЬКОЇ РАЙОННОЇ  РАДИ ЗАПОРІ</w:t>
      </w:r>
      <w:r>
        <w:rPr>
          <w:rFonts w:ascii="Times New Roman" w:hAnsi="Times New Roman"/>
          <w:sz w:val="28"/>
          <w:szCs w:val="28"/>
          <w:lang w:val="uk-UA"/>
        </w:rPr>
        <w:t>ЗЬК</w:t>
      </w:r>
      <w:r w:rsidRPr="00BE2F84">
        <w:rPr>
          <w:rFonts w:ascii="Times New Roman" w:hAnsi="Times New Roman"/>
          <w:sz w:val="28"/>
          <w:szCs w:val="28"/>
          <w:lang w:val="uk-UA"/>
        </w:rPr>
        <w:t>ОЇ ОБЛАСТІ,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надалі –  Бібліотека, статут  якої  зареєстровано Пологівською районною дер</w:t>
      </w:r>
      <w:r>
        <w:rPr>
          <w:rFonts w:ascii="Times New Roman" w:hAnsi="Times New Roman"/>
          <w:sz w:val="28"/>
          <w:szCs w:val="28"/>
          <w:lang w:val="uk-UA"/>
        </w:rPr>
        <w:t>жавною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 адміністрацією  Запорізької області  №10921050001000248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07.02.2002,  створена на базі Пологівської  районної централізованої  бібліотечної  системи і є її  правонаступником, відноситься  до суб'єктів діяльності  у  сфері  культури  і входить  до  складу об'єктів  спільної  власності територіальних громад сіл та  міста  Пологівського району  Запорізької  області.</w:t>
      </w: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 xml:space="preserve">1.2.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сновник </w:t>
      </w:r>
      <w:r>
        <w:rPr>
          <w:rFonts w:ascii="Times New Roman" w:hAnsi="Times New Roman"/>
          <w:sz w:val="28"/>
          <w:szCs w:val="28"/>
          <w:lang w:val="uk-UA"/>
        </w:rPr>
        <w:t>Бібліотеки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 – Пологівська  районна  рада Запорізької області.</w:t>
      </w: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 xml:space="preserve">1.3.  Статут визначає статус </w:t>
      </w:r>
      <w:r>
        <w:rPr>
          <w:rFonts w:ascii="Times New Roman" w:hAnsi="Times New Roman"/>
          <w:sz w:val="28"/>
          <w:szCs w:val="28"/>
          <w:lang w:val="uk-UA"/>
        </w:rPr>
        <w:t>Бібліотеки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, форму власності, фінансування,  правові та організаційні засади діяльності. </w:t>
      </w:r>
    </w:p>
    <w:p w:rsidR="00E21B7D" w:rsidRPr="00BE2F84" w:rsidRDefault="00E21B7D" w:rsidP="00AD4E67">
      <w:pPr>
        <w:tabs>
          <w:tab w:val="left" w:pos="1878"/>
          <w:tab w:val="left" w:pos="949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1.4. Бібліотека – це інформаційна, культурна, освітня  установа (заклад), що  має  упорядкований фонд  документів, доступ  до  інших  джерел інформації  та  головним  завданням  якого є  забезпечення  інформаційних,  науково – дослідних, освітніх,  культурних  та  інших  потреб  користувачів  бібліотеки.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1.5. В своїй діяльності  Бібліотека керується  </w:t>
      </w:r>
      <w:r>
        <w:rPr>
          <w:sz w:val="28"/>
          <w:szCs w:val="28"/>
        </w:rPr>
        <w:t>Конституцією</w:t>
      </w:r>
      <w:r w:rsidRPr="00BE2F84">
        <w:rPr>
          <w:sz w:val="28"/>
          <w:szCs w:val="28"/>
        </w:rPr>
        <w:t xml:space="preserve"> України,  Законами 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«Про бібліотеки і бібліотечну справу», «Про культуру», «Про охорону культурної спадщини», «Про інформацію», «Про захист персональних даних», «Про оренду державного та комунального майна»,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>КЗп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 України,  указами  Президента України,  актами  Кабінету  Міністрів України, Верховної </w:t>
      </w:r>
      <w:r>
        <w:rPr>
          <w:sz w:val="28"/>
          <w:szCs w:val="28"/>
        </w:rPr>
        <w:t>Р</w:t>
      </w:r>
      <w:r w:rsidRPr="00BE2F84">
        <w:rPr>
          <w:sz w:val="28"/>
          <w:szCs w:val="28"/>
        </w:rPr>
        <w:t xml:space="preserve">ади України, Міністерства культури України,  місцевих органів виконавчої влади та органів місцевого самоврядування, іншими нормативно – правовими актами  та даним Статутом. </w:t>
      </w: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ІІ.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>Юридичний статус Бібліотеки</w:t>
      </w:r>
    </w:p>
    <w:p w:rsidR="00E21B7D" w:rsidRDefault="00E21B7D" w:rsidP="00AD4E67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2.1.  Повна назва - КОМУНАЛЬНА УСТАНОВА  «ПОЛОГІВСЬКА  ЦЕНТРАЛЬНА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РАЙОННА  БІБЛІОТЕКА»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ПОЛОГІВСЬКОЇ  РАЙОННОЇ РАДИ  ЗАПОРІЗЬКОЇ ОБЛАСТІ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скорочена назва – ПОЛОГІВСЬКА ЦРБ</w:t>
      </w:r>
      <w:r>
        <w:rPr>
          <w:sz w:val="28"/>
          <w:szCs w:val="28"/>
        </w:rPr>
        <w:t>.</w:t>
      </w:r>
      <w:r w:rsidRPr="00BE2F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</w:p>
    <w:p w:rsidR="00E21B7D" w:rsidRPr="00BE2F84" w:rsidRDefault="00E21B7D" w:rsidP="00AD4E67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Бібліотека </w:t>
      </w:r>
      <w:r w:rsidRPr="00BE2F84">
        <w:rPr>
          <w:sz w:val="28"/>
          <w:szCs w:val="28"/>
        </w:rPr>
        <w:t xml:space="preserve">заснована на спільній власності  територіальних  громад  </w:t>
      </w:r>
      <w:r>
        <w:rPr>
          <w:sz w:val="28"/>
          <w:szCs w:val="28"/>
        </w:rPr>
        <w:t>сіл та</w:t>
      </w:r>
      <w:r w:rsidRPr="00BE2F84">
        <w:rPr>
          <w:sz w:val="28"/>
          <w:szCs w:val="28"/>
        </w:rPr>
        <w:t xml:space="preserve"> міста Пологівського  району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>,  підзвітна та підконтрольна  Пологівській  районній  раді  Запорізької  області  (надалі  - Орган  управління  об'єктом)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 а  також  з  урахуванням  галузевих особливостей  підпорядкована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  культури  і  туризму  Пологівської  районної  державної  адміністрації  (надалі -  Орган управління суб’єктом).</w:t>
      </w:r>
    </w:p>
    <w:p w:rsidR="00E21B7D" w:rsidRDefault="00E21B7D" w:rsidP="00AD4E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2.2. Бібліотека є юридичною особою публічного права, має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відокремлене майно, самостійний  баланс,  реєстраційні рахунки в органах Державного казначейства України, печатку зі  своїм найменуванням та ідентифікаційним  кодом, кутовий та інші штампи, фірмові бланки.</w:t>
      </w: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Права і обов’язки  юридичної особи  Бібліотека набуває з дня  її державної  реєстрації.</w:t>
      </w:r>
    </w:p>
    <w:p w:rsidR="00E21B7D" w:rsidRPr="00BE2F84" w:rsidRDefault="00E21B7D" w:rsidP="00AD4E67">
      <w:pPr>
        <w:tabs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Юридична  адреса  Бібліотеки: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E2F84">
        <w:rPr>
          <w:sz w:val="28"/>
          <w:szCs w:val="28"/>
        </w:rPr>
        <w:t xml:space="preserve">70608, Запорізька  область,  Пологівський  район,  місто  Пологи,  </w:t>
      </w:r>
      <w:r>
        <w:rPr>
          <w:sz w:val="28"/>
          <w:szCs w:val="28"/>
        </w:rPr>
        <w:t>провулок  Водопровідний</w:t>
      </w:r>
      <w:r w:rsidRPr="00BE2F84">
        <w:rPr>
          <w:sz w:val="28"/>
          <w:szCs w:val="28"/>
        </w:rPr>
        <w:t>, будинок  3.</w:t>
      </w: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несе відповідальність  за наслідки  своєї  діяльності  в межах  належних їй  грошових  коштів  відповідно до чинного законодавства України.</w:t>
      </w: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2.5. Бібліотека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має  право укладати  угоди,  набувати  майнові  та особисті немайнові  права,  бути позивачем  і відповідачем  у судових інстанціях.</w:t>
      </w:r>
    </w:p>
    <w:p w:rsidR="00E21B7D" w:rsidRPr="00BE2F84" w:rsidRDefault="00E21B7D" w:rsidP="00AD4E67">
      <w:pPr>
        <w:tabs>
          <w:tab w:val="left" w:pos="-142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ІІІ.  Мета  і предмет  діяльності  Бібліотеки</w:t>
      </w:r>
    </w:p>
    <w:p w:rsidR="00E21B7D" w:rsidRDefault="00E21B7D" w:rsidP="00AD4E67">
      <w:pPr>
        <w:tabs>
          <w:tab w:val="left" w:pos="1878"/>
        </w:tabs>
        <w:ind w:firstLine="709"/>
        <w:jc w:val="center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3.1 Мета  діяльності  Бібліотеки: вивчення  та  координація інформаційної,  виховної, культурної та  освітньої  роботи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що включає комплекс державних, громадських, наукових та прак</w:t>
      </w:r>
      <w:r>
        <w:rPr>
          <w:sz w:val="28"/>
          <w:szCs w:val="28"/>
        </w:rPr>
        <w:t xml:space="preserve">тичних заходів </w:t>
      </w:r>
      <w:r w:rsidRPr="00BE2F84">
        <w:rPr>
          <w:sz w:val="28"/>
          <w:szCs w:val="28"/>
        </w:rPr>
        <w:t>спрямованих на  розвиток бібліотечної галузі  та  культури  на  території Пологівського  району.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  Предмет діяльності  Б</w:t>
      </w:r>
      <w:r>
        <w:rPr>
          <w:sz w:val="28"/>
          <w:szCs w:val="28"/>
        </w:rPr>
        <w:t>ібліотеки</w:t>
      </w:r>
      <w:r w:rsidRPr="00BE2F84">
        <w:rPr>
          <w:sz w:val="28"/>
          <w:szCs w:val="28"/>
        </w:rPr>
        <w:t>: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3.2.1. формування, зберігання та використання документів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бібліотечного фонду та інших  носіїв  інформації;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3.2.2. </w:t>
      </w:r>
      <w:r>
        <w:rPr>
          <w:sz w:val="28"/>
          <w:szCs w:val="28"/>
        </w:rPr>
        <w:t>бібліотечно</w:t>
      </w:r>
      <w:r w:rsidRPr="00BE2F84">
        <w:rPr>
          <w:sz w:val="28"/>
          <w:szCs w:val="28"/>
        </w:rPr>
        <w:t>–бібліографічне  та інформаційне  обслуговування користувачів;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3.2.3.  популяризація  на  території</w:t>
      </w:r>
      <w:r>
        <w:rPr>
          <w:sz w:val="28"/>
          <w:szCs w:val="28"/>
        </w:rPr>
        <w:t xml:space="preserve"> міста та  району  науково</w:t>
      </w:r>
      <w:r w:rsidRPr="00BE2F84">
        <w:rPr>
          <w:sz w:val="28"/>
          <w:szCs w:val="28"/>
        </w:rPr>
        <w:t>–пізнавальних  та  документально – художніх  надбань  українських  та зарубіжних авторів;</w:t>
      </w:r>
    </w:p>
    <w:p w:rsidR="00E21B7D" w:rsidRDefault="00E21B7D" w:rsidP="00AD4E6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3.2.4.  надання  організаційно - методичної  допомоги  сільським публічним бібліотекам,  що  входять  до складу </w:t>
      </w:r>
      <w:r>
        <w:rPr>
          <w:sz w:val="28"/>
          <w:szCs w:val="28"/>
        </w:rPr>
        <w:t xml:space="preserve"> об'єктів  спільної  власності </w:t>
      </w:r>
      <w:r w:rsidRPr="00BE2F84">
        <w:rPr>
          <w:sz w:val="28"/>
          <w:szCs w:val="28"/>
        </w:rPr>
        <w:t xml:space="preserve">територіальних  громад  сіл та міста Пологівського району Запорізької області </w:t>
      </w:r>
      <w:r>
        <w:rPr>
          <w:sz w:val="28"/>
          <w:szCs w:val="28"/>
        </w:rPr>
        <w:t>(</w:t>
      </w:r>
      <w:r w:rsidRPr="00BE2F84">
        <w:rPr>
          <w:sz w:val="28"/>
          <w:szCs w:val="28"/>
        </w:rPr>
        <w:t>надалі – Сільські бібліотеки)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</w:t>
      </w:r>
      <w:r>
        <w:rPr>
          <w:sz w:val="28"/>
          <w:szCs w:val="28"/>
        </w:rPr>
        <w:t>та  бібліот</w:t>
      </w:r>
      <w:r w:rsidRPr="00BE2F84">
        <w:rPr>
          <w:sz w:val="28"/>
          <w:szCs w:val="28"/>
        </w:rPr>
        <w:t>ечним закладам  інших  форм  власності;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3.2.5.  координація  процесів  діяльності  сільських  бібліотек  району 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3.2.6.  комплектування бібліотечного фонду Бібліотеки  та сприяння  в комплектуванні  бібліотечних фондів 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3.2.7.  забезпечення обліку  документальних  одиниць  бібліотечного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фонду,  що знаходиться  на балансі  Бібліотеки  та 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бібліотек 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3.2.8.  використання  внутрі</w:t>
      </w:r>
      <w:r>
        <w:rPr>
          <w:sz w:val="28"/>
          <w:szCs w:val="28"/>
        </w:rPr>
        <w:t>шньо</w:t>
      </w:r>
      <w:r w:rsidRPr="00BE2F84">
        <w:rPr>
          <w:sz w:val="28"/>
          <w:szCs w:val="28"/>
        </w:rPr>
        <w:t xml:space="preserve"> системного книгообміну між</w:t>
      </w:r>
      <w:r>
        <w:rPr>
          <w:sz w:val="28"/>
          <w:szCs w:val="28"/>
        </w:rPr>
        <w:t xml:space="preserve"> Бібліотекою</w:t>
      </w:r>
      <w:r w:rsidRPr="00BE2F84">
        <w:rPr>
          <w:sz w:val="28"/>
          <w:szCs w:val="28"/>
        </w:rPr>
        <w:t xml:space="preserve">  та  </w:t>
      </w:r>
      <w:r>
        <w:rPr>
          <w:sz w:val="28"/>
          <w:szCs w:val="28"/>
        </w:rPr>
        <w:t>С</w:t>
      </w:r>
      <w:r w:rsidRPr="00BE2F84">
        <w:rPr>
          <w:sz w:val="28"/>
          <w:szCs w:val="28"/>
        </w:rPr>
        <w:t>ільськими  бібліотеками;</w:t>
      </w:r>
      <w:r>
        <w:rPr>
          <w:sz w:val="28"/>
          <w:szCs w:val="28"/>
        </w:rPr>
        <w:t xml:space="preserve">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3.2.9.  вивчення складу книжкового фонду, передача  дублетної,</w:t>
      </w:r>
      <w:r>
        <w:rPr>
          <w:sz w:val="28"/>
          <w:szCs w:val="28"/>
        </w:rPr>
        <w:t xml:space="preserve"> н</w:t>
      </w:r>
      <w:r w:rsidRPr="00BE2F84">
        <w:rPr>
          <w:sz w:val="28"/>
          <w:szCs w:val="28"/>
        </w:rPr>
        <w:t>е</w:t>
      </w:r>
      <w:r>
        <w:rPr>
          <w:sz w:val="28"/>
          <w:szCs w:val="28"/>
        </w:rPr>
        <w:t>профільної,</w:t>
      </w:r>
      <w:r w:rsidRPr="00BE2F84">
        <w:rPr>
          <w:sz w:val="28"/>
          <w:szCs w:val="28"/>
        </w:rPr>
        <w:t xml:space="preserve"> малов</w:t>
      </w:r>
      <w:r>
        <w:rPr>
          <w:sz w:val="28"/>
          <w:szCs w:val="28"/>
        </w:rPr>
        <w:t>живаної</w:t>
      </w:r>
      <w:r w:rsidRPr="00BE2F84">
        <w:rPr>
          <w:sz w:val="28"/>
          <w:szCs w:val="28"/>
        </w:rPr>
        <w:t xml:space="preserve"> літератури </w:t>
      </w:r>
      <w:r>
        <w:rPr>
          <w:sz w:val="28"/>
          <w:szCs w:val="28"/>
        </w:rPr>
        <w:t>до обмінного</w:t>
      </w:r>
      <w:r w:rsidRPr="00BE2F84">
        <w:rPr>
          <w:sz w:val="28"/>
          <w:szCs w:val="28"/>
        </w:rPr>
        <w:t xml:space="preserve"> фонд</w:t>
      </w:r>
      <w:r>
        <w:rPr>
          <w:sz w:val="28"/>
          <w:szCs w:val="28"/>
        </w:rPr>
        <w:t>у</w:t>
      </w:r>
      <w:r w:rsidRPr="00BE2F84">
        <w:rPr>
          <w:sz w:val="28"/>
          <w:szCs w:val="28"/>
        </w:rPr>
        <w:t xml:space="preserve">  Бібліотеки;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3.2.10.  надання  методичної  допомоги  в проведенні  переобліків  та передачі  книжкових фондів 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  <w:r>
        <w:rPr>
          <w:sz w:val="28"/>
          <w:szCs w:val="28"/>
        </w:rPr>
        <w:t xml:space="preserve">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3.2.11.  ведення  зведеного  облікового  каталогу  на  всі  документальні одиниці бібліотечного фонду Бібліотеки  та 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бібліотек;</w:t>
      </w:r>
      <w:r>
        <w:rPr>
          <w:sz w:val="28"/>
          <w:szCs w:val="28"/>
        </w:rPr>
        <w:t xml:space="preserve">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3.2.12. </w:t>
      </w:r>
      <w:r w:rsidRPr="00BE2F84">
        <w:rPr>
          <w:sz w:val="28"/>
          <w:szCs w:val="28"/>
        </w:rPr>
        <w:t>списування документальних одиниць бібліотечного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фонду  Бібліотеки  та  в Сільських бібліотеках  згідно  </w:t>
      </w:r>
      <w:r>
        <w:rPr>
          <w:sz w:val="28"/>
          <w:szCs w:val="28"/>
        </w:rPr>
        <w:t>вимог законодавства</w:t>
      </w:r>
      <w:r w:rsidRPr="00BE2F84">
        <w:rPr>
          <w:sz w:val="28"/>
          <w:szCs w:val="28"/>
        </w:rPr>
        <w:t xml:space="preserve">;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вивчення та аналітичне аналізування  основних процесів бібліотечного обслуговування населення  району;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3.2.14. </w:t>
      </w:r>
      <w:r w:rsidRPr="00BE2F84">
        <w:rPr>
          <w:sz w:val="28"/>
          <w:szCs w:val="28"/>
        </w:rPr>
        <w:t>подання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пропозицій до  плану роботи  відділу  культури  і туризму Пологівської районної  державної  адміністрації;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3.2.15. підготовка  звітності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інформаційних  та  аналітичних матеріалів  за відповідним напрямком діяльності Бібліотеки;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3.3.  Бібліотека надає додаткові платні послуги  згідно </w:t>
      </w:r>
      <w:r>
        <w:rPr>
          <w:sz w:val="28"/>
          <w:szCs w:val="28"/>
        </w:rPr>
        <w:t xml:space="preserve">з чинним </w:t>
      </w:r>
      <w:r w:rsidRPr="00BE2F84">
        <w:rPr>
          <w:sz w:val="28"/>
          <w:szCs w:val="28"/>
        </w:rPr>
        <w:t>законодав</w:t>
      </w:r>
      <w:r>
        <w:rPr>
          <w:sz w:val="28"/>
          <w:szCs w:val="28"/>
        </w:rPr>
        <w:t>ством</w:t>
      </w:r>
      <w:r w:rsidRPr="00BE2F84">
        <w:rPr>
          <w:sz w:val="28"/>
          <w:szCs w:val="28"/>
        </w:rPr>
        <w:t xml:space="preserve">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3.4. Бібліотека проводить складання та розповсюдження  методичних матеріалів з бібліотечного обслуговування користувачів  та сприяє  їх впровадженню в практику роботи Сільських  бібліотек. 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3.5. Бібліотека  вивчає  запити  користувачів  та обґрунтовує 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результати  соціологічних  досліджень в  бібліотечній галузі.  </w:t>
      </w:r>
    </w:p>
    <w:p w:rsidR="00E21B7D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1B7D" w:rsidRPr="00BE2F84" w:rsidRDefault="00E21B7D" w:rsidP="00AD4E67">
      <w:pPr>
        <w:pStyle w:val="1"/>
        <w:tabs>
          <w:tab w:val="left" w:pos="1878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ІV.  Майно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>Бібліотеки</w:t>
      </w:r>
    </w:p>
    <w:p w:rsidR="00E21B7D" w:rsidRDefault="00E21B7D" w:rsidP="00AD4E67">
      <w:pPr>
        <w:tabs>
          <w:tab w:val="left" w:pos="709"/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709"/>
          <w:tab w:val="left" w:pos="1878"/>
        </w:tabs>
        <w:ind w:firstLine="709"/>
        <w:jc w:val="both"/>
        <w:rPr>
          <w:rFonts w:ascii="Georgia" w:hAnsi="Georgia"/>
          <w:b/>
          <w:sz w:val="28"/>
          <w:szCs w:val="28"/>
        </w:rPr>
      </w:pPr>
      <w:r w:rsidRPr="00BE2F84">
        <w:rPr>
          <w:sz w:val="28"/>
          <w:szCs w:val="28"/>
        </w:rPr>
        <w:t>4.1.  Джерела формування майна Бібліотеки: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4.1.1.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передане Органом управління об’єктом;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4.1.2. 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придбане в інших підприємств та організацій;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4.1.3.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набуте на підставах 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заборонених чинним законодавством України;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4.1.4.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набуте від реалізації  платних послуг населенню та здавання  приміщень в оренду.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4.2.  Майно Бібліотеки є спільною власністю територіальних громад сіл </w:t>
      </w:r>
      <w:r>
        <w:rPr>
          <w:sz w:val="28"/>
          <w:szCs w:val="28"/>
        </w:rPr>
        <w:t>та</w:t>
      </w:r>
      <w:r w:rsidRPr="00BE2F84">
        <w:rPr>
          <w:sz w:val="28"/>
          <w:szCs w:val="28"/>
        </w:rPr>
        <w:t xml:space="preserve"> міста Пологівського району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 xml:space="preserve"> і закріплюється за нею Органом управління об’єктом на праві оперативного управління.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4.3.  Бібліотека володіє, користується та розпоряджається даним майном вчиняючи стосовно до нього дії, що не суперечать чинному законодавству України та цьому Статуту.</w:t>
      </w:r>
    </w:p>
    <w:p w:rsidR="00E21B7D" w:rsidRDefault="00E21B7D" w:rsidP="00AD4E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4.4. Відчуження майна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закріпленого за Бібліотекою на праві оперативного управління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здійснюється за рішенням  Органу управління об’єктом відповідно до чинного законодавства  України</w:t>
      </w:r>
      <w:r>
        <w:rPr>
          <w:sz w:val="28"/>
          <w:szCs w:val="28"/>
        </w:rPr>
        <w:t xml:space="preserve">  та С</w:t>
      </w:r>
      <w:r w:rsidRPr="00BE2F84">
        <w:rPr>
          <w:sz w:val="28"/>
          <w:szCs w:val="28"/>
        </w:rPr>
        <w:t>татуту.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4.5.  Збитки  Бібліотеки, завдані їй в результаті порушень її майнових прав фізичними та юридичними особами відшкодовуються за рішенням судових органів, а також згідно</w:t>
      </w:r>
      <w:r>
        <w:rPr>
          <w:sz w:val="28"/>
          <w:szCs w:val="28"/>
        </w:rPr>
        <w:t xml:space="preserve"> з чинним</w:t>
      </w:r>
      <w:r w:rsidRPr="00BE2F84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4.6.  Майно Бібліотеки:  основні фонди, оборотні кошти та бібліотечний фонд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створене Бібліотекою в результаті її статутної діяльності, придбане за рахунок платни</w:t>
      </w:r>
      <w:r>
        <w:rPr>
          <w:sz w:val="28"/>
          <w:szCs w:val="28"/>
        </w:rPr>
        <w:t xml:space="preserve">х коштів та благодійних внесків, </w:t>
      </w:r>
      <w:r w:rsidRPr="00BE2F84">
        <w:rPr>
          <w:sz w:val="28"/>
          <w:szCs w:val="28"/>
        </w:rPr>
        <w:t>належить їй на праві власності і не підлягає вилученню та використовується самостійно.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4.7.  Земельна ділянка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 якій розташована Бібліотека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передається їй 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безстрокове користування відповідно </w:t>
      </w:r>
      <w:r>
        <w:rPr>
          <w:sz w:val="28"/>
          <w:szCs w:val="28"/>
        </w:rPr>
        <w:t xml:space="preserve">до </w:t>
      </w:r>
      <w:r w:rsidRPr="00BE2F84">
        <w:rPr>
          <w:sz w:val="28"/>
          <w:szCs w:val="28"/>
        </w:rPr>
        <w:t>Земельного Кодексу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4.8.  Майно, приміщення, обладнання та бібліотечний фонд Бібліотеки не підлягають приватизації, перепрофілюванню і використовується за призначенням.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4.9. Орган управління суб’єктом забезпечує фінансування витрат на утримання будівлі, ремонт майна та приміщень, придбання  книжкової продукції та періодичних видань.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4.10. Бібліотека  має право  надавати  в оренду  майно,  що  закріплене  за нею  на праві оперативного управління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юридичним </w:t>
      </w:r>
      <w:r>
        <w:rPr>
          <w:sz w:val="28"/>
          <w:szCs w:val="28"/>
        </w:rPr>
        <w:t xml:space="preserve"> та  фізичним  особам  згідно з чинним  законодавством</w:t>
      </w:r>
      <w:r w:rsidRPr="00BE2F84">
        <w:rPr>
          <w:sz w:val="28"/>
          <w:szCs w:val="28"/>
        </w:rPr>
        <w:t xml:space="preserve">  України і  в  порядку, визначеному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рішенням  </w:t>
      </w:r>
      <w:r>
        <w:rPr>
          <w:sz w:val="28"/>
          <w:szCs w:val="28"/>
        </w:rPr>
        <w:t>Органу управління об’єктом</w:t>
      </w:r>
      <w:r w:rsidRPr="00BE2F84">
        <w:rPr>
          <w:sz w:val="28"/>
          <w:szCs w:val="28"/>
        </w:rPr>
        <w:t>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b/>
          <w:sz w:val="28"/>
          <w:szCs w:val="28"/>
        </w:rPr>
      </w:pPr>
    </w:p>
    <w:p w:rsidR="00E21B7D" w:rsidRPr="00BE2F84" w:rsidRDefault="00E21B7D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V.  Права та обов’язки Бібліотеки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  Права  Бібліотеки: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5.1.1. самостійно  планувати бібліотечну,  господарську,  організаційну та методичну  роботу  згідно  галузевої  діяльності  та  чинного  законодавства України;</w:t>
      </w:r>
    </w:p>
    <w:p w:rsidR="00E21B7D" w:rsidRDefault="00E21B7D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5.1.2.  вносити в  установленому  порядку  пропозиції  до  Органів управління  об'єктом та суб'єктом  щодо  різних  видів  нагородження  працівників  </w:t>
      </w:r>
      <w:r>
        <w:rPr>
          <w:sz w:val="28"/>
          <w:szCs w:val="28"/>
        </w:rPr>
        <w:t>Бібліотеки</w:t>
      </w:r>
      <w:r w:rsidRPr="00BE2F84">
        <w:rPr>
          <w:sz w:val="28"/>
          <w:szCs w:val="28"/>
        </w:rPr>
        <w:t xml:space="preserve">;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5.1.3. розпоряджатися  коштами  згідно  кошторисних  призначень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додатковими  коштами,  отриманими від наданих  платних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послуг населенню,  оренди  приміщень, благодійних внесків та ін.;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5.1.4.  залучати додаткові кошти для розвитку статутної діяльності та стимулювання праці бібліотечних працівників;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укладати  угоди  на здійснення  виробничої, культурно - до</w:t>
      </w:r>
      <w:r>
        <w:rPr>
          <w:sz w:val="28"/>
          <w:szCs w:val="28"/>
        </w:rPr>
        <w:t>звіллє</w:t>
      </w:r>
      <w:r w:rsidRPr="00BE2F84">
        <w:rPr>
          <w:sz w:val="28"/>
          <w:szCs w:val="28"/>
        </w:rPr>
        <w:t>вої, довідково – інформаційної, комп’ютерної діяльності з установами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фізичними особами;</w:t>
      </w:r>
    </w:p>
    <w:p w:rsidR="00E21B7D" w:rsidRDefault="00E21B7D" w:rsidP="00AD4E67">
      <w:pPr>
        <w:tabs>
          <w:tab w:val="left" w:pos="426"/>
          <w:tab w:val="left" w:pos="993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5.1.6.  надавати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платні  послуги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користувачам 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України;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  Обов’язки Бібліотеки: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5.2.1.  надавати  користувачам доступ до бібліотечних  фондів,  довідково – інформаційних матеріалів та використовувати їх  згідно  галузевої  діяльності, встановлених Правил  користування  Бібліотекою  та</w:t>
      </w:r>
      <w:r>
        <w:rPr>
          <w:sz w:val="28"/>
          <w:szCs w:val="28"/>
        </w:rPr>
        <w:t xml:space="preserve"> згідно з чинним</w:t>
      </w:r>
      <w:r w:rsidRPr="00BE2F84">
        <w:rPr>
          <w:sz w:val="28"/>
          <w:szCs w:val="28"/>
        </w:rPr>
        <w:t xml:space="preserve">  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5.2.2.  створювати належні умови для  широкого доступу користувачів до мережі бібліотечних послуг;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5.2.3.  стягувати з фізичних осіб, які нанесли збитки бібліотечному фонду та майну Бібліотеки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 xml:space="preserve"> грошові та матеріально – технічні відшкодування згідно</w:t>
      </w:r>
      <w:r>
        <w:rPr>
          <w:sz w:val="28"/>
          <w:szCs w:val="28"/>
        </w:rPr>
        <w:t xml:space="preserve"> з чинним </w:t>
      </w:r>
      <w:r w:rsidRPr="00BE2F84">
        <w:rPr>
          <w:sz w:val="28"/>
          <w:szCs w:val="28"/>
        </w:rPr>
        <w:t>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E21B7D" w:rsidRPr="00BE2F84" w:rsidRDefault="00E21B7D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VІ.</w:t>
      </w:r>
      <w:r>
        <w:rPr>
          <w:b/>
          <w:sz w:val="32"/>
          <w:szCs w:val="32"/>
        </w:rPr>
        <w:t xml:space="preserve">  </w:t>
      </w:r>
      <w:r w:rsidRPr="00BE2F84">
        <w:rPr>
          <w:b/>
          <w:sz w:val="32"/>
          <w:szCs w:val="32"/>
        </w:rPr>
        <w:t xml:space="preserve"> Управління  Бібліотекою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6.1. Структура  та  штат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розробляється  з  урахуванням  її завдань і  функцій, галузевих  вимог,  чинного 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законодавства України  та за погодженням  Органу  управління  суб'єктом.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6.2. Оплата  праці  працівників  визначається  відповідно до галузевих вимог та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.</w:t>
      </w:r>
      <w:r w:rsidRPr="00BE2F84">
        <w:rPr>
          <w:sz w:val="28"/>
          <w:szCs w:val="28"/>
        </w:rPr>
        <w:t xml:space="preserve"> </w:t>
      </w:r>
    </w:p>
    <w:p w:rsidR="00E21B7D" w:rsidRDefault="00E21B7D" w:rsidP="00AD4E67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BE2F84">
        <w:rPr>
          <w:sz w:val="28"/>
          <w:szCs w:val="28"/>
        </w:rPr>
        <w:t xml:space="preserve">6.3. Управління  Бібліотекою здійснює директор, який призначається на посаду та звільняється з посади </w:t>
      </w:r>
      <w:r w:rsidRPr="00BE2F84">
        <w:rPr>
          <w:color w:val="000000"/>
          <w:sz w:val="28"/>
          <w:szCs w:val="28"/>
          <w:shd w:val="clear" w:color="auto" w:fill="FFFFFF"/>
        </w:rPr>
        <w:t xml:space="preserve">шляхом  укладення з ним контракту строком на п’ять років за результатами конкурсу в порядку, визначеному </w:t>
      </w:r>
      <w:r w:rsidRPr="00BE2F84">
        <w:rPr>
          <w:sz w:val="28"/>
          <w:szCs w:val="28"/>
        </w:rPr>
        <w:t xml:space="preserve"> Законом України «Про культуру»</w:t>
      </w:r>
      <w:r w:rsidRPr="00BE2F84">
        <w:rPr>
          <w:bCs/>
          <w:color w:val="000000"/>
          <w:sz w:val="28"/>
          <w:szCs w:val="28"/>
          <w:shd w:val="clear" w:color="auto" w:fill="FFFFFF"/>
        </w:rPr>
        <w:t xml:space="preserve">  від 14.12. 2010 року № 2778-VI (із змінами).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6.4.  Директор  самостійно  вирішує  питання  діяльності  Бібліотеки,  за  винятком  тих,  що  віднесені  до  компетенції  Органів управління  об'єктом та суб'єктом.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 </w:t>
      </w:r>
      <w:r>
        <w:rPr>
          <w:sz w:val="28"/>
          <w:szCs w:val="28"/>
        </w:rPr>
        <w:t>Ди</w:t>
      </w:r>
      <w:r w:rsidRPr="00BE2F84">
        <w:rPr>
          <w:sz w:val="28"/>
          <w:szCs w:val="28"/>
        </w:rPr>
        <w:t>ректор: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6.5.1. діє без  до</w:t>
      </w:r>
      <w:r>
        <w:rPr>
          <w:sz w:val="28"/>
          <w:szCs w:val="28"/>
        </w:rPr>
        <w:t>віреності</w:t>
      </w:r>
      <w:r w:rsidRPr="00BE2F84">
        <w:rPr>
          <w:sz w:val="28"/>
          <w:szCs w:val="28"/>
        </w:rPr>
        <w:t xml:space="preserve"> та представляє Бібліотеку в усіх організаціях та установах</w:t>
      </w:r>
      <w:r>
        <w:rPr>
          <w:sz w:val="28"/>
          <w:szCs w:val="28"/>
        </w:rPr>
        <w:t xml:space="preserve"> незалежно від форм власності та організаційно – правової форми</w:t>
      </w:r>
      <w:r w:rsidRPr="00BE2F84">
        <w:rPr>
          <w:sz w:val="28"/>
          <w:szCs w:val="28"/>
        </w:rPr>
        <w:t>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6.5.2. розпоряджається фінансовими, трудовими  ресурсами  та матеріал</w:t>
      </w:r>
      <w:r>
        <w:rPr>
          <w:sz w:val="28"/>
          <w:szCs w:val="28"/>
        </w:rPr>
        <w:t>ьними  цінностями  згідно з чинним законодавством</w:t>
      </w:r>
      <w:r w:rsidRPr="00BE2F84">
        <w:rPr>
          <w:sz w:val="28"/>
          <w:szCs w:val="28"/>
        </w:rPr>
        <w:t xml:space="preserve"> України;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6.5.3.  здійснює  прийом</w:t>
      </w:r>
      <w:r>
        <w:rPr>
          <w:sz w:val="28"/>
          <w:szCs w:val="28"/>
        </w:rPr>
        <w:t xml:space="preserve">, переміщення, переведення </w:t>
      </w:r>
      <w:r w:rsidRPr="00BE2F84">
        <w:rPr>
          <w:sz w:val="28"/>
          <w:szCs w:val="28"/>
        </w:rPr>
        <w:t>та звільнення працівників;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6.5.4.  видає  накази та  контролює  їх  виконання;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6.5.5.  розподіляє  обов’язки  між  працівниками  та затверджує  посадові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інструкції;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6.5.6. забезпечує дотримання дисципліни праці  працівниками </w:t>
      </w:r>
      <w:r>
        <w:rPr>
          <w:sz w:val="28"/>
          <w:szCs w:val="28"/>
        </w:rPr>
        <w:t>Бібліотеки</w:t>
      </w:r>
      <w:r w:rsidRPr="00BE2F84">
        <w:rPr>
          <w:sz w:val="28"/>
          <w:szCs w:val="28"/>
        </w:rPr>
        <w:t xml:space="preserve"> згідно</w:t>
      </w:r>
      <w:r>
        <w:rPr>
          <w:sz w:val="28"/>
          <w:szCs w:val="28"/>
        </w:rPr>
        <w:t xml:space="preserve"> з</w:t>
      </w:r>
      <w:r w:rsidRPr="00BE2F84">
        <w:rPr>
          <w:sz w:val="28"/>
          <w:szCs w:val="28"/>
        </w:rPr>
        <w:t xml:space="preserve"> чинн</w:t>
      </w:r>
      <w:r>
        <w:rPr>
          <w:sz w:val="28"/>
          <w:szCs w:val="28"/>
        </w:rPr>
        <w:t>им законодавством</w:t>
      </w:r>
      <w:r w:rsidRPr="00BE2F84">
        <w:rPr>
          <w:sz w:val="28"/>
          <w:szCs w:val="28"/>
        </w:rPr>
        <w:t xml:space="preserve"> України;</w:t>
      </w:r>
    </w:p>
    <w:p w:rsidR="00E21B7D" w:rsidRPr="00135CA8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6.5.7. </w:t>
      </w:r>
      <w:r w:rsidRPr="00135CA8">
        <w:rPr>
          <w:color w:val="000000"/>
          <w:sz w:val="28"/>
          <w:szCs w:val="28"/>
          <w:shd w:val="clear" w:color="auto" w:fill="FFFFFF"/>
        </w:rPr>
        <w:t>вирішує питання заохочення та накладання дисциплінарних стягнень в установленому порядку;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6.5.8.  вживає заходи по покращенню матеріально – технічної бази;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6.5.9.  укладає  договори  з питань  оренди  </w:t>
      </w:r>
      <w:r>
        <w:rPr>
          <w:sz w:val="28"/>
          <w:szCs w:val="28"/>
        </w:rPr>
        <w:t>згідно з  чинним  законодавством</w:t>
      </w:r>
      <w:r w:rsidRPr="00BE2F84">
        <w:rPr>
          <w:sz w:val="28"/>
          <w:szCs w:val="28"/>
        </w:rPr>
        <w:t xml:space="preserve">  України  та</w:t>
      </w:r>
      <w:r>
        <w:rPr>
          <w:sz w:val="28"/>
          <w:szCs w:val="28"/>
        </w:rPr>
        <w:t xml:space="preserve"> рішенням</w:t>
      </w:r>
      <w:r w:rsidRPr="00BE2F84">
        <w:rPr>
          <w:sz w:val="28"/>
          <w:szCs w:val="28"/>
        </w:rPr>
        <w:t xml:space="preserve"> Органу управління об’єктом.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6.5.10. розробляє  посадові  інструкції,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равила  користування  Бібліотекою,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>равила  внутрішнього трудового  розпорядку,  річні  плани роботи, погоджує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  з Органом управління суб’єктом  та  затверджує;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6.5.11. забезпечує  підготовку  резерву кадрів;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6.5.12. керує діяльністю  Бібліотеки  та  несе  персональну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відповідальність  за  виконання  покладених  на  Бібліотеку  завдань та  дотримання  фінансової  дисципліни </w:t>
      </w:r>
      <w:r>
        <w:rPr>
          <w:sz w:val="28"/>
          <w:szCs w:val="28"/>
        </w:rPr>
        <w:t>згідно з чинним  законодавством</w:t>
      </w:r>
      <w:r w:rsidRPr="00BE2F84">
        <w:rPr>
          <w:sz w:val="28"/>
          <w:szCs w:val="28"/>
        </w:rPr>
        <w:t xml:space="preserve">  України;</w:t>
      </w:r>
    </w:p>
    <w:p w:rsidR="00E21B7D" w:rsidRPr="00CD2C20" w:rsidRDefault="00E21B7D" w:rsidP="00AD4E6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6.5.13. </w:t>
      </w:r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здійснює </w:t>
      </w:r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інші </w:t>
      </w:r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>повноваження</w:t>
      </w:r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, </w:t>
      </w:r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пе</w:t>
      </w:r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редбачені чинним законодавством </w:t>
      </w:r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>України.</w:t>
      </w:r>
    </w:p>
    <w:p w:rsidR="00E21B7D" w:rsidRDefault="00E21B7D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6.6. Заохочення  та  д</w:t>
      </w:r>
      <w:r>
        <w:rPr>
          <w:sz w:val="28"/>
          <w:szCs w:val="28"/>
        </w:rPr>
        <w:t>исциплінарні  стягнення  щодо  Д</w:t>
      </w:r>
      <w:r w:rsidRPr="00BE2F84">
        <w:rPr>
          <w:sz w:val="28"/>
          <w:szCs w:val="28"/>
        </w:rPr>
        <w:t>иректора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застосовуються  згідно  </w:t>
      </w:r>
      <w:r>
        <w:rPr>
          <w:sz w:val="28"/>
          <w:szCs w:val="28"/>
        </w:rPr>
        <w:t>з чинним  законодавством</w:t>
      </w:r>
      <w:r w:rsidRPr="00BE2F84">
        <w:rPr>
          <w:sz w:val="28"/>
          <w:szCs w:val="28"/>
        </w:rPr>
        <w:t xml:space="preserve">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6.7. Трудовий колектив  Бібліотеки складається  з усіх працівників, які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беруть участь  у її діяльності.  Відповідно до вимог  чинного законодавства укладається Колективний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договір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який регулює  трудові відносини працівників з Бібліотекою.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6.8.  Право на  укладення  Колективного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договору  від імені власника надається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>иректору.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6.9.  Вищим органом  самоврядування  є  загальні збори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 трудового колективу,  які скликаються за потреби, але не рідше  одного разу на рік.</w:t>
      </w:r>
    </w:p>
    <w:p w:rsidR="00E21B7D" w:rsidRPr="00BE2F84" w:rsidRDefault="00E21B7D" w:rsidP="00AD4E67">
      <w:pPr>
        <w:tabs>
          <w:tab w:val="left" w:pos="284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6.10. Відповідальність за дотримання  Колективного договору  покладається на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 xml:space="preserve">иректора  та  представника  трудового колективу, обраного на  загальних  зборах. 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VІІ. Права та обов’язки працівників Бібліотеки</w:t>
      </w:r>
    </w:p>
    <w:p w:rsidR="00E21B7D" w:rsidRDefault="00E21B7D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7.1.  Працівники  Бібліотеки </w:t>
      </w:r>
      <w:r>
        <w:rPr>
          <w:sz w:val="28"/>
          <w:szCs w:val="28"/>
        </w:rPr>
        <w:t xml:space="preserve"> мають права,</w:t>
      </w:r>
      <w:r w:rsidRPr="00BE2F84">
        <w:rPr>
          <w:sz w:val="28"/>
          <w:szCs w:val="28"/>
        </w:rPr>
        <w:t xml:space="preserve"> передбачені Конституцією України, КЗп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Законом «Про бібліотеки і бібліотечну справу»</w:t>
      </w:r>
      <w:r>
        <w:rPr>
          <w:sz w:val="28"/>
          <w:szCs w:val="28"/>
        </w:rPr>
        <w:t xml:space="preserve"> та іншими  законодавчими акта</w:t>
      </w:r>
      <w:r w:rsidRPr="00BE2F84">
        <w:rPr>
          <w:sz w:val="28"/>
          <w:szCs w:val="28"/>
        </w:rPr>
        <w:t>ми України</w:t>
      </w:r>
      <w:r>
        <w:rPr>
          <w:sz w:val="28"/>
          <w:szCs w:val="28"/>
        </w:rPr>
        <w:t>.</w:t>
      </w:r>
    </w:p>
    <w:p w:rsidR="00E21B7D" w:rsidRDefault="00E21B7D" w:rsidP="00AD4E6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Pr="00BE2F84">
        <w:rPr>
          <w:sz w:val="28"/>
          <w:szCs w:val="28"/>
        </w:rPr>
        <w:t xml:space="preserve">Працівники  Бібліотеки </w:t>
      </w:r>
      <w:r>
        <w:rPr>
          <w:sz w:val="28"/>
          <w:szCs w:val="28"/>
        </w:rPr>
        <w:t xml:space="preserve"> мають право</w:t>
      </w:r>
      <w:r w:rsidRPr="00CA4069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CA4069">
        <w:rPr>
          <w:sz w:val="28"/>
          <w:szCs w:val="28"/>
        </w:rPr>
        <w:t xml:space="preserve">ерез </w:t>
      </w:r>
      <w:r>
        <w:rPr>
          <w:sz w:val="28"/>
          <w:szCs w:val="28"/>
        </w:rPr>
        <w:t>в</w:t>
      </w:r>
      <w:r w:rsidRPr="00CA4069">
        <w:rPr>
          <w:sz w:val="28"/>
          <w:szCs w:val="28"/>
        </w:rPr>
        <w:t>иборні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громадські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органи та органи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бібліотечного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самоврядування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 xml:space="preserve">приймати участь у діяльності та управлінні справами </w:t>
      </w:r>
      <w:r>
        <w:rPr>
          <w:sz w:val="28"/>
          <w:szCs w:val="28"/>
        </w:rPr>
        <w:t>Б</w:t>
      </w:r>
      <w:r w:rsidRPr="00CA4069">
        <w:rPr>
          <w:sz w:val="28"/>
          <w:szCs w:val="28"/>
        </w:rPr>
        <w:t>ібліотеки, вносити</w:t>
      </w:r>
      <w:r w:rsidRPr="00615878">
        <w:rPr>
          <w:sz w:val="28"/>
          <w:szCs w:val="28"/>
        </w:rPr>
        <w:t> </w:t>
      </w:r>
      <w:r w:rsidRPr="00CA4069">
        <w:rPr>
          <w:sz w:val="28"/>
          <w:szCs w:val="28"/>
        </w:rPr>
        <w:t xml:space="preserve"> пропозиції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щодо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покращення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її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роботи, усунення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недоліків</w:t>
      </w:r>
      <w:r w:rsidRPr="00615878">
        <w:rPr>
          <w:sz w:val="28"/>
          <w:szCs w:val="28"/>
        </w:rPr>
        <w:t> </w:t>
      </w:r>
      <w:r w:rsidRPr="00CA4069">
        <w:rPr>
          <w:sz w:val="28"/>
          <w:szCs w:val="28"/>
        </w:rPr>
        <w:t xml:space="preserve"> у роботі</w:t>
      </w:r>
      <w:r w:rsidRPr="00615878">
        <w:rPr>
          <w:sz w:val="28"/>
          <w:szCs w:val="28"/>
        </w:rPr>
        <w:t>.</w:t>
      </w:r>
    </w:p>
    <w:p w:rsidR="00E21B7D" w:rsidRPr="0081021F" w:rsidRDefault="00E21B7D" w:rsidP="00AD4E67">
      <w:pPr>
        <w:shd w:val="clear" w:color="auto" w:fill="FFFFFF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7.3. </w:t>
      </w:r>
      <w:r w:rsidRPr="0081021F">
        <w:rPr>
          <w:sz w:val="28"/>
          <w:szCs w:val="28"/>
          <w:lang w:val="ru-RU"/>
        </w:rPr>
        <w:t xml:space="preserve"> </w:t>
      </w:r>
      <w:r w:rsidRPr="00BE2F84">
        <w:rPr>
          <w:sz w:val="28"/>
          <w:szCs w:val="28"/>
        </w:rPr>
        <w:t xml:space="preserve">Працівники  Бібліотеки </w:t>
      </w:r>
      <w:r>
        <w:rPr>
          <w:sz w:val="28"/>
          <w:szCs w:val="28"/>
        </w:rPr>
        <w:t xml:space="preserve"> мають право</w:t>
      </w:r>
      <w:r w:rsidRPr="00CA406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1021F">
        <w:rPr>
          <w:sz w:val="28"/>
          <w:szCs w:val="28"/>
          <w:lang w:val="ru-RU"/>
        </w:rPr>
        <w:t xml:space="preserve">кладати з </w:t>
      </w:r>
      <w:r>
        <w:rPr>
          <w:sz w:val="28"/>
          <w:szCs w:val="28"/>
          <w:lang w:val="ru-RU"/>
        </w:rPr>
        <w:t xml:space="preserve">адміністрацією Бібліотеки </w:t>
      </w:r>
      <w:r w:rsidRPr="0081021F">
        <w:rPr>
          <w:sz w:val="28"/>
          <w:szCs w:val="28"/>
          <w:lang w:val="ru-RU"/>
        </w:rPr>
        <w:t>колективн</w:t>
      </w:r>
      <w:r>
        <w:rPr>
          <w:sz w:val="28"/>
          <w:szCs w:val="28"/>
          <w:lang w:val="ru-RU"/>
        </w:rPr>
        <w:t>ий</w:t>
      </w:r>
      <w:r w:rsidRPr="0081021F">
        <w:rPr>
          <w:sz w:val="28"/>
          <w:szCs w:val="28"/>
          <w:lang w:val="ru-RU"/>
        </w:rPr>
        <w:t xml:space="preserve"> д</w:t>
      </w:r>
      <w:r>
        <w:rPr>
          <w:sz w:val="28"/>
          <w:szCs w:val="28"/>
          <w:lang w:val="ru-RU"/>
        </w:rPr>
        <w:t>оговір</w:t>
      </w:r>
      <w:r w:rsidRPr="0081021F">
        <w:rPr>
          <w:sz w:val="28"/>
          <w:szCs w:val="28"/>
          <w:lang w:val="ru-RU"/>
        </w:rPr>
        <w:t>, як</w:t>
      </w:r>
      <w:r>
        <w:rPr>
          <w:sz w:val="28"/>
          <w:szCs w:val="28"/>
          <w:lang w:val="ru-RU"/>
        </w:rPr>
        <w:t>ий</w:t>
      </w:r>
      <w:r w:rsidRPr="0081021F">
        <w:rPr>
          <w:sz w:val="28"/>
          <w:szCs w:val="28"/>
          <w:lang w:val="ru-RU"/>
        </w:rPr>
        <w:t xml:space="preserve"> регламентує права і обов’язки</w:t>
      </w:r>
      <w:r>
        <w:rPr>
          <w:sz w:val="28"/>
          <w:szCs w:val="28"/>
          <w:lang w:val="ru-RU"/>
        </w:rPr>
        <w:t xml:space="preserve"> </w:t>
      </w:r>
      <w:r w:rsidRPr="0081021F">
        <w:rPr>
          <w:sz w:val="28"/>
          <w:szCs w:val="28"/>
          <w:lang w:val="ru-RU"/>
        </w:rPr>
        <w:t>членів</w:t>
      </w:r>
      <w:r>
        <w:rPr>
          <w:sz w:val="28"/>
          <w:szCs w:val="28"/>
          <w:lang w:val="ru-RU"/>
        </w:rPr>
        <w:t xml:space="preserve"> </w:t>
      </w:r>
      <w:r w:rsidRPr="0081021F">
        <w:rPr>
          <w:sz w:val="28"/>
          <w:szCs w:val="28"/>
          <w:lang w:val="ru-RU"/>
        </w:rPr>
        <w:t xml:space="preserve">колективу на визначений в </w:t>
      </w:r>
      <w:r>
        <w:rPr>
          <w:sz w:val="28"/>
          <w:szCs w:val="28"/>
          <w:lang w:val="ru-RU"/>
        </w:rPr>
        <w:t xml:space="preserve">ньому </w:t>
      </w:r>
      <w:r w:rsidRPr="0081021F">
        <w:rPr>
          <w:sz w:val="28"/>
          <w:szCs w:val="28"/>
          <w:lang w:val="ru-RU"/>
        </w:rPr>
        <w:t>термін.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4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BE2F84">
        <w:rPr>
          <w:sz w:val="28"/>
          <w:szCs w:val="28"/>
        </w:rPr>
        <w:t>раця  працівників  Бібліотеки  оплачується  у першочерговому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порядку.  Усі інші платежі  здійснюються  після виконання  зобов’язань  щодо оплати праці.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5</w:t>
      </w:r>
      <w:r w:rsidRPr="00BE2F84">
        <w:rPr>
          <w:sz w:val="28"/>
          <w:szCs w:val="28"/>
        </w:rPr>
        <w:t xml:space="preserve">.  </w:t>
      </w:r>
      <w:r>
        <w:rPr>
          <w:sz w:val="28"/>
          <w:szCs w:val="28"/>
        </w:rPr>
        <w:t>М</w:t>
      </w:r>
      <w:r w:rsidRPr="00BE2F84">
        <w:rPr>
          <w:sz w:val="28"/>
          <w:szCs w:val="28"/>
        </w:rPr>
        <w:t>інімальна  заробітна  плата  працівників  не може бути нижчою  від встановленого  законодавством  мінімального розміру  заробітної плати.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6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М</w:t>
      </w:r>
      <w:r w:rsidRPr="00BE2F84">
        <w:rPr>
          <w:sz w:val="28"/>
          <w:szCs w:val="28"/>
        </w:rPr>
        <w:t>атеріальне  заохочення  для  вирішення  соціально – побутових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питань та грошові  премії  виплачуються згідно</w:t>
      </w:r>
      <w:r>
        <w:rPr>
          <w:sz w:val="28"/>
          <w:szCs w:val="28"/>
        </w:rPr>
        <w:t xml:space="preserve"> з</w:t>
      </w:r>
      <w:r w:rsidRPr="00BE2F84">
        <w:rPr>
          <w:sz w:val="28"/>
          <w:szCs w:val="28"/>
        </w:rPr>
        <w:t xml:space="preserve"> чинн</w:t>
      </w:r>
      <w:r>
        <w:rPr>
          <w:sz w:val="28"/>
          <w:szCs w:val="28"/>
        </w:rPr>
        <w:t>им законодавством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результатами діяльності установи та кожного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члена колективу 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7</w:t>
      </w:r>
      <w:r w:rsidRPr="00BE2F84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 xml:space="preserve">ля  творчо–виробничої  діяльності,  підвищення свого професійного рівня,  працівники  вільно  користуються  єдиним  бібліотечним  фондом. </w:t>
      </w:r>
    </w:p>
    <w:p w:rsidR="00E21B7D" w:rsidRDefault="00E21B7D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  Обов’язки працівників: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.1.  проводити  свою діяльність  відповідно до Статуту, Колективного договору,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посадових  інструкцій; 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>равил  внутрішнього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трудового  розпорядку  Бібліотеки; 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.2. виконувати  правила  охорони  праці та санітарії,  пожежної та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>техногенної безпеки;</w:t>
      </w:r>
    </w:p>
    <w:p w:rsidR="00E21B7D" w:rsidRPr="00CA4069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  <w:lang w:val="ru-RU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 xml:space="preserve">.3. дотримуватися вимог </w:t>
      </w:r>
      <w:r w:rsidRPr="00CA4069">
        <w:rPr>
          <w:sz w:val="28"/>
          <w:szCs w:val="28"/>
        </w:rPr>
        <w:t xml:space="preserve">професійної </w:t>
      </w:r>
      <w:r w:rsidRPr="00BE2F84">
        <w:rPr>
          <w:sz w:val="28"/>
          <w:szCs w:val="28"/>
        </w:rPr>
        <w:t xml:space="preserve">етики </w:t>
      </w:r>
      <w:r>
        <w:rPr>
          <w:sz w:val="28"/>
          <w:szCs w:val="28"/>
        </w:rPr>
        <w:t xml:space="preserve">при </w:t>
      </w:r>
      <w:r w:rsidRPr="00CA4069">
        <w:rPr>
          <w:sz w:val="28"/>
          <w:szCs w:val="28"/>
        </w:rPr>
        <w:t>виконанні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службових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 xml:space="preserve">обов’язків </w:t>
      </w:r>
      <w:r>
        <w:rPr>
          <w:sz w:val="28"/>
          <w:szCs w:val="28"/>
        </w:rPr>
        <w:t xml:space="preserve">та </w:t>
      </w:r>
      <w:r w:rsidRPr="00CA4069">
        <w:rPr>
          <w:sz w:val="28"/>
          <w:szCs w:val="28"/>
        </w:rPr>
        <w:t>в колективі.</w:t>
      </w:r>
      <w:r w:rsidRPr="00CA4069">
        <w:rPr>
          <w:sz w:val="28"/>
          <w:szCs w:val="28"/>
          <w:lang w:val="ru-RU"/>
        </w:rPr>
        <w:t xml:space="preserve"> </w:t>
      </w:r>
    </w:p>
    <w:p w:rsidR="00E21B7D" w:rsidRPr="00CA4069" w:rsidRDefault="00E21B7D" w:rsidP="00AD4E67">
      <w:pPr>
        <w:tabs>
          <w:tab w:val="left" w:pos="426"/>
          <w:tab w:val="left" w:pos="1878"/>
        </w:tabs>
        <w:ind w:firstLine="709"/>
        <w:jc w:val="both"/>
        <w:rPr>
          <w:b/>
          <w:sz w:val="28"/>
          <w:szCs w:val="28"/>
          <w:lang w:val="ru-RU"/>
        </w:rPr>
      </w:pPr>
    </w:p>
    <w:p w:rsidR="00E21B7D" w:rsidRPr="00BE2F84" w:rsidRDefault="00E21B7D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VІІІ.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Фінансово – господарська діяльність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8.1.  Фінансово – господарська діяльність Бібліотеки проводиться відповідно  до  Законодавства України  та  Статуту.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Бібліотека є  неприбутковою  установою.</w:t>
      </w:r>
    </w:p>
    <w:p w:rsidR="00E21B7D" w:rsidRPr="00BE2F84" w:rsidRDefault="00E21B7D" w:rsidP="00AD4E6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BE2F84">
        <w:rPr>
          <w:sz w:val="28"/>
          <w:szCs w:val="28"/>
          <w:lang w:val="uk-UA"/>
        </w:rPr>
        <w:t>Бібліотеці заборонено розподіляти отримані доходи (прибутки) або їх частини серед засновників (учасників), членів, працівників (крім оплати їхньої праці, нарахування єдиного соціального внеску), членів органів управління та інших пов’язаних з ним осіб.</w:t>
      </w:r>
    </w:p>
    <w:p w:rsidR="00E21B7D" w:rsidRPr="00BE2F84" w:rsidRDefault="00E21B7D" w:rsidP="00AD4E67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Доходи (прибутки) Бібліотеки </w:t>
      </w:r>
      <w:r w:rsidRPr="00BE2F84">
        <w:rPr>
          <w:sz w:val="28"/>
          <w:szCs w:val="28"/>
          <w:shd w:val="clear" w:color="auto" w:fill="FFFFFF"/>
        </w:rPr>
        <w:t>використовуються виключно для фінансування видатків на її утримання, реалізації мети (цілей, завдань) та напрямів</w:t>
      </w:r>
      <w:r>
        <w:rPr>
          <w:sz w:val="28"/>
          <w:szCs w:val="28"/>
          <w:shd w:val="clear" w:color="auto" w:fill="FFFFFF"/>
        </w:rPr>
        <w:t xml:space="preserve">  </w:t>
      </w:r>
      <w:r w:rsidRPr="00BE2F84">
        <w:rPr>
          <w:sz w:val="28"/>
          <w:szCs w:val="28"/>
          <w:shd w:val="clear" w:color="auto" w:fill="FFFFFF"/>
        </w:rPr>
        <w:t>діяльності, визначених установчими документами.</w:t>
      </w:r>
    </w:p>
    <w:p w:rsidR="00E21B7D" w:rsidRDefault="00E21B7D" w:rsidP="00AD4E67">
      <w:pPr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У разі припинення </w:t>
      </w:r>
      <w:r>
        <w:rPr>
          <w:sz w:val="28"/>
          <w:szCs w:val="28"/>
        </w:rPr>
        <w:t xml:space="preserve">діяльності </w:t>
      </w:r>
      <w:r w:rsidRPr="00BE2F84">
        <w:rPr>
          <w:sz w:val="28"/>
          <w:szCs w:val="28"/>
        </w:rPr>
        <w:t>Бібліотеки (ліквідації, злиття, поділу, приєднання або перетворення) її  активи передаються одній або кільком неприбутковим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 xml:space="preserve">організаціям відповідного виду або зараховуються до доходу бюджету.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Джерелами  формування  кошторису Бібліотеки  є: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8.3.1. кошти  місцевого  бюджету;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8.3.2. кошти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 xml:space="preserve"> отримані  від здавання  майна в  оренду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 та інших  видів  діяльності  </w:t>
      </w:r>
      <w:r>
        <w:rPr>
          <w:sz w:val="28"/>
          <w:szCs w:val="28"/>
        </w:rPr>
        <w:t>згідно з чинним  законодавством</w:t>
      </w:r>
      <w:r w:rsidRPr="00BE2F84">
        <w:rPr>
          <w:sz w:val="28"/>
          <w:szCs w:val="28"/>
        </w:rPr>
        <w:t xml:space="preserve">  України;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8.3.3. кошти,  які надходять  у  вигляді  безповоротної  допомоги чи</w:t>
      </w:r>
      <w:r>
        <w:rPr>
          <w:sz w:val="28"/>
          <w:szCs w:val="28"/>
        </w:rPr>
        <w:t xml:space="preserve">   </w:t>
      </w:r>
      <w:r w:rsidRPr="00BE2F84">
        <w:rPr>
          <w:sz w:val="28"/>
          <w:szCs w:val="28"/>
        </w:rPr>
        <w:t>добровільних  пожертвувань;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8.3.4.  інші  джерела,  не  заборонені  чинним  законодавством 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8.4. Джерелом коштів на оплату праці працівників  Бібліотеки є  кошти  місцевого бюджету.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Форми  і системи оплати праці, тарифні ставки, схеми посадових окладів, умови запровадження  і розміри  надбавок, доплат, премій, винагород та інших заохочувальних, компенсаційних і гарантійних виплат встановлюють у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 xml:space="preserve"> Колективному  договорі  з дотриманням  норм і  гарантій, пе</w:t>
      </w:r>
      <w:r>
        <w:rPr>
          <w:sz w:val="28"/>
          <w:szCs w:val="28"/>
        </w:rPr>
        <w:t>ре</w:t>
      </w:r>
      <w:r w:rsidRPr="00BE2F84">
        <w:rPr>
          <w:sz w:val="28"/>
          <w:szCs w:val="28"/>
        </w:rPr>
        <w:t>дбачених чинним законодавством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8.5.  Власні  надходження  Бібліотеки  використовуються </w:t>
      </w:r>
      <w:r>
        <w:rPr>
          <w:sz w:val="28"/>
          <w:szCs w:val="28"/>
        </w:rPr>
        <w:t>згідно з чинним  законодавством</w:t>
      </w:r>
      <w:r w:rsidRPr="00BE2F84">
        <w:rPr>
          <w:sz w:val="28"/>
          <w:szCs w:val="28"/>
        </w:rPr>
        <w:t xml:space="preserve"> 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8.6.  Бюджетне  фінансування  Біблі</w:t>
      </w:r>
      <w:r>
        <w:rPr>
          <w:sz w:val="28"/>
          <w:szCs w:val="28"/>
        </w:rPr>
        <w:t>отеки  не  може  зменшуватись  а</w:t>
      </w:r>
      <w:r w:rsidRPr="00BE2F84">
        <w:rPr>
          <w:sz w:val="28"/>
          <w:szCs w:val="28"/>
        </w:rPr>
        <w:t xml:space="preserve">бо припинятись  у  разі  наявності додаткових  джерел  фінансування. 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8.7.  Кошти від платних послуг та інших видів господарської діяльності є додатковим джерелом  фінансування.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8.8. Ведення  ділової  документації  та  кадрової  діяльності  в Бібліотеці  здійснюється  у  відповідності  до  існуючих  нормативно -  правових  актів та чинного  законодавства 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ІХ.  Соціальні  гарантії, облік, звітність Бібліотеки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9.1. Питання  соціального  розвитку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поліпшення  умов праці,  охорони  здоров'я, оплати праці та гарантії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соціального забезпечення  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Бібліотеки вирішуються 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 за</w:t>
      </w:r>
      <w:r>
        <w:rPr>
          <w:sz w:val="28"/>
          <w:szCs w:val="28"/>
        </w:rPr>
        <w:t>конодавством</w:t>
      </w:r>
      <w:r w:rsidRPr="00BE2F84">
        <w:rPr>
          <w:sz w:val="28"/>
          <w:szCs w:val="28"/>
        </w:rPr>
        <w:t xml:space="preserve"> 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Бібліотека здійснює  облік  та  статистичну  звітність  своєї  діяльності та  надає  до  відповідних  органів  інформацію  згідно  галузевих вимог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чинного  законодавства 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9.3. Контроль  за  фінансовою  та  іншими видами  галузевої діяльності  Бібліотеки  здійснюється  відповідними органами в  межах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їх  компетенції  та </w:t>
      </w:r>
      <w:r>
        <w:rPr>
          <w:sz w:val="28"/>
          <w:szCs w:val="28"/>
        </w:rPr>
        <w:t>згідно з чинним  законодавством</w:t>
      </w:r>
      <w:r w:rsidRPr="00BE2F84">
        <w:rPr>
          <w:sz w:val="28"/>
          <w:szCs w:val="28"/>
        </w:rPr>
        <w:t xml:space="preserve"> 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9.4.  Контроль  за  статутною  діяльністю  та  ефективним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використанням  майна, що є  спільною власністю територіальних  громад  сіл та міста</w:t>
      </w:r>
      <w:r>
        <w:rPr>
          <w:sz w:val="28"/>
          <w:szCs w:val="28"/>
        </w:rPr>
        <w:t xml:space="preserve">   </w:t>
      </w:r>
      <w:r w:rsidRPr="00BE2F84">
        <w:rPr>
          <w:sz w:val="28"/>
          <w:szCs w:val="28"/>
        </w:rPr>
        <w:t xml:space="preserve"> Пологівського  району, здійснюється  Органом 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об'єктом.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9.5.  Бухгалтерське  обслуговування  Бібліотеки  здійснюється централізованою  бухгалтерією  відділу  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 туризму Пологівської  районної  державної  адміністрації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>.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9.6. Директор Бібліотеки  та  головний  бухгалтер  централізованої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>бухгалтерії  відділу  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і туризму Пологівської  районної  державної  адміністрації  несуть  відповідальність  за порушення  порядку,  достовірності  обліку  та статистичної  звітності 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 </w:t>
      </w:r>
      <w:r>
        <w:rPr>
          <w:sz w:val="28"/>
          <w:szCs w:val="28"/>
        </w:rPr>
        <w:t>законодавством</w:t>
      </w:r>
      <w:r w:rsidRPr="00BE2F84">
        <w:rPr>
          <w:sz w:val="28"/>
          <w:szCs w:val="28"/>
        </w:rPr>
        <w:t xml:space="preserve">  України.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center"/>
        <w:rPr>
          <w:b/>
          <w:sz w:val="28"/>
          <w:szCs w:val="28"/>
        </w:rPr>
      </w:pPr>
      <w:r w:rsidRPr="00BE2F84">
        <w:rPr>
          <w:b/>
          <w:sz w:val="32"/>
          <w:szCs w:val="32"/>
        </w:rPr>
        <w:t>Х.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Припинення діяльності та реорганізація Бібліотеки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Ліквідація, припинення  діяльності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реорганізація, та приєднання до неї </w:t>
      </w:r>
      <w:r>
        <w:rPr>
          <w:sz w:val="28"/>
          <w:szCs w:val="28"/>
        </w:rPr>
        <w:t>інших</w:t>
      </w:r>
      <w:r w:rsidRPr="00BE2F84">
        <w:rPr>
          <w:sz w:val="28"/>
          <w:szCs w:val="28"/>
        </w:rPr>
        <w:t xml:space="preserve"> бібліотек, здійснюється на підставі рішення Органу  управління об’єктом  </w:t>
      </w:r>
      <w:r>
        <w:rPr>
          <w:sz w:val="28"/>
          <w:szCs w:val="28"/>
        </w:rPr>
        <w:t>згідн</w:t>
      </w:r>
      <w:r w:rsidRPr="00BE2F84">
        <w:rPr>
          <w:sz w:val="28"/>
          <w:szCs w:val="28"/>
        </w:rPr>
        <w:t>о</w:t>
      </w:r>
      <w:r>
        <w:rPr>
          <w:sz w:val="28"/>
          <w:szCs w:val="28"/>
        </w:rPr>
        <w:t xml:space="preserve"> з  чинним</w:t>
      </w:r>
      <w:r w:rsidRPr="00BE2F84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10.2.  Працівникам, які звільняються при даних діях, забезпечується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додержання їх прав та інтересів </w:t>
      </w:r>
      <w:r>
        <w:rPr>
          <w:sz w:val="28"/>
          <w:szCs w:val="28"/>
        </w:rPr>
        <w:t>згідно з чинним законодавством</w:t>
      </w:r>
      <w:r w:rsidRPr="00BE2F84">
        <w:rPr>
          <w:sz w:val="28"/>
          <w:szCs w:val="28"/>
        </w:rPr>
        <w:t xml:space="preserve"> України.</w:t>
      </w:r>
    </w:p>
    <w:p w:rsidR="00E21B7D" w:rsidRPr="00BE2F84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10.3.  Діяльність 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вважається  припиненою  з моменту</w:t>
      </w:r>
      <w:r>
        <w:rPr>
          <w:sz w:val="28"/>
          <w:szCs w:val="28"/>
        </w:rPr>
        <w:t xml:space="preserve">  в</w:t>
      </w:r>
      <w:r w:rsidRPr="00BE2F84">
        <w:rPr>
          <w:sz w:val="28"/>
          <w:szCs w:val="28"/>
        </w:rPr>
        <w:t xml:space="preserve">иключення </w:t>
      </w:r>
      <w:r>
        <w:rPr>
          <w:sz w:val="28"/>
          <w:szCs w:val="28"/>
        </w:rPr>
        <w:t>запису про неї</w:t>
      </w:r>
      <w:r w:rsidRPr="00BE2F84">
        <w:rPr>
          <w:sz w:val="28"/>
          <w:szCs w:val="28"/>
        </w:rPr>
        <w:t xml:space="preserve"> з Єдиного  державного  реєстру  юридичних  осіб,  фізичних  осіб – підприємців та громадських  формувань.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E21B7D" w:rsidRPr="00BE2F84" w:rsidRDefault="00E21B7D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ХІ.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 xml:space="preserve"> Заключні  положення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11.1.  Цей  С</w:t>
      </w:r>
      <w:r w:rsidRPr="00BE2F84">
        <w:rPr>
          <w:sz w:val="28"/>
          <w:szCs w:val="28"/>
        </w:rPr>
        <w:t xml:space="preserve">татут  набуває  чинності  з  моменту  його  державної  реєстрації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 xml:space="preserve"> України.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11.2.  Зміни  та  доповнення  до  Статуту  вносяться  в порядку,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>визначеному  чинним  законодавством  України та  набувають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юридичної  сили  з  моменту  їх  державної  реєстрації.</w:t>
      </w:r>
    </w:p>
    <w:p w:rsidR="00E21B7D" w:rsidRPr="00615878" w:rsidRDefault="00E21B7D" w:rsidP="00AD4E6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11.3. </w:t>
      </w:r>
      <w:r w:rsidRPr="00615878">
        <w:rPr>
          <w:sz w:val="28"/>
          <w:szCs w:val="28"/>
        </w:rPr>
        <w:t> Умови,</w:t>
      </w:r>
      <w:r>
        <w:rPr>
          <w:sz w:val="28"/>
          <w:szCs w:val="28"/>
        </w:rPr>
        <w:t xml:space="preserve"> </w:t>
      </w:r>
      <w:r w:rsidRPr="00615878">
        <w:rPr>
          <w:sz w:val="28"/>
          <w:szCs w:val="28"/>
        </w:rPr>
        <w:t>які не передбачені цим Статутом</w:t>
      </w:r>
      <w:r>
        <w:rPr>
          <w:sz w:val="28"/>
          <w:szCs w:val="28"/>
        </w:rPr>
        <w:t xml:space="preserve">, </w:t>
      </w:r>
      <w:r w:rsidRPr="00615878">
        <w:rPr>
          <w:sz w:val="28"/>
          <w:szCs w:val="28"/>
        </w:rPr>
        <w:t xml:space="preserve"> регламентуються чинним законодавством України та рішенням </w:t>
      </w:r>
      <w:r>
        <w:rPr>
          <w:sz w:val="28"/>
          <w:szCs w:val="28"/>
        </w:rPr>
        <w:t>Органу управління об’єктом</w:t>
      </w:r>
      <w:r w:rsidRPr="00615878">
        <w:rPr>
          <w:sz w:val="28"/>
          <w:szCs w:val="28"/>
        </w:rPr>
        <w:t>.</w:t>
      </w:r>
    </w:p>
    <w:p w:rsidR="00E21B7D" w:rsidRDefault="00E21B7D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E21B7D" w:rsidRDefault="00E21B7D" w:rsidP="00AD4E67">
      <w:pPr>
        <w:tabs>
          <w:tab w:val="left" w:pos="1878"/>
        </w:tabs>
        <w:jc w:val="both"/>
        <w:rPr>
          <w:sz w:val="28"/>
          <w:szCs w:val="28"/>
        </w:rPr>
      </w:pPr>
    </w:p>
    <w:p w:rsidR="00E21B7D" w:rsidRPr="002B3338" w:rsidRDefault="00E21B7D" w:rsidP="00474C1B">
      <w:pPr>
        <w:jc w:val="both"/>
        <w:rPr>
          <w:sz w:val="28"/>
          <w:szCs w:val="28"/>
        </w:rPr>
      </w:pPr>
      <w:r w:rsidRPr="002B3338">
        <w:rPr>
          <w:sz w:val="28"/>
          <w:szCs w:val="28"/>
        </w:rPr>
        <w:t>Заступник голови ради</w:t>
      </w:r>
      <w:r w:rsidRPr="002B3338">
        <w:rPr>
          <w:sz w:val="28"/>
          <w:szCs w:val="28"/>
        </w:rPr>
        <w:tab/>
      </w:r>
      <w:r w:rsidRPr="002B3338">
        <w:rPr>
          <w:sz w:val="28"/>
          <w:szCs w:val="28"/>
        </w:rPr>
        <w:tab/>
      </w:r>
      <w:r w:rsidRPr="002B3338">
        <w:rPr>
          <w:sz w:val="28"/>
          <w:szCs w:val="28"/>
        </w:rPr>
        <w:tab/>
      </w:r>
      <w:r w:rsidRPr="002B3338">
        <w:rPr>
          <w:sz w:val="28"/>
          <w:szCs w:val="28"/>
        </w:rPr>
        <w:tab/>
        <w:t xml:space="preserve">                                І.О.Шевченко</w:t>
      </w:r>
    </w:p>
    <w:p w:rsidR="00E21B7D" w:rsidRDefault="00E21B7D" w:rsidP="00882E86">
      <w:pPr>
        <w:jc w:val="both"/>
      </w:pPr>
    </w:p>
    <w:sectPr w:rsidR="00E21B7D" w:rsidSect="007A0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AF3"/>
    <w:multiLevelType w:val="multilevel"/>
    <w:tmpl w:val="CA40A5AE"/>
    <w:lvl w:ilvl="0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cs="Times New Roman" w:hint="default"/>
      </w:rPr>
    </w:lvl>
  </w:abstractNum>
  <w:abstractNum w:abstractNumId="1">
    <w:nsid w:val="0E11615D"/>
    <w:multiLevelType w:val="hybridMultilevel"/>
    <w:tmpl w:val="15AA83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8C5A05"/>
    <w:multiLevelType w:val="hybridMultilevel"/>
    <w:tmpl w:val="5D2E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0D090D"/>
    <w:multiLevelType w:val="hybridMultilevel"/>
    <w:tmpl w:val="BCDCF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6A56BD7"/>
    <w:multiLevelType w:val="hybridMultilevel"/>
    <w:tmpl w:val="B61E55F0"/>
    <w:lvl w:ilvl="0" w:tplc="AA2E3E7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0333BA"/>
    <w:multiLevelType w:val="multilevel"/>
    <w:tmpl w:val="41E67FCE"/>
    <w:lvl w:ilvl="0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2E86"/>
    <w:rsid w:val="00067F56"/>
    <w:rsid w:val="00135CA8"/>
    <w:rsid w:val="00153218"/>
    <w:rsid w:val="00254113"/>
    <w:rsid w:val="002B3338"/>
    <w:rsid w:val="002F750B"/>
    <w:rsid w:val="003066E2"/>
    <w:rsid w:val="00474C1B"/>
    <w:rsid w:val="00615878"/>
    <w:rsid w:val="006C006E"/>
    <w:rsid w:val="007A079F"/>
    <w:rsid w:val="0081021F"/>
    <w:rsid w:val="0088198B"/>
    <w:rsid w:val="00882E86"/>
    <w:rsid w:val="00AD4E67"/>
    <w:rsid w:val="00B14F9F"/>
    <w:rsid w:val="00BA1F81"/>
    <w:rsid w:val="00BE2F84"/>
    <w:rsid w:val="00C35437"/>
    <w:rsid w:val="00CA4069"/>
    <w:rsid w:val="00CD2C20"/>
    <w:rsid w:val="00E21B7D"/>
    <w:rsid w:val="00F3435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2E86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2E86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2E86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D4E6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D4E67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4E67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4E67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D4E67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4E67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D4E67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2E86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82E86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D4E67"/>
    <w:rPr>
      <w:rFonts w:ascii="Cambria" w:hAnsi="Cambria" w:cs="Times New Roman"/>
      <w:b/>
      <w:bCs/>
      <w:color w:val="4F81BD"/>
      <w:sz w:val="20"/>
      <w:szCs w:val="20"/>
      <w:lang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D4E67"/>
    <w:rPr>
      <w:rFonts w:ascii="Cambria" w:hAnsi="Cambria" w:cs="Times New Roman"/>
      <w:b/>
      <w:bCs/>
      <w:i/>
      <w:iCs/>
      <w:color w:val="4F81BD"/>
      <w:sz w:val="20"/>
      <w:szCs w:val="20"/>
      <w:lang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D4E67"/>
    <w:rPr>
      <w:rFonts w:ascii="Cambria" w:hAnsi="Cambria" w:cs="Times New Roman"/>
      <w:color w:val="243F60"/>
      <w:sz w:val="20"/>
      <w:szCs w:val="20"/>
      <w:lang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D4E67"/>
    <w:rPr>
      <w:rFonts w:ascii="Cambria" w:hAnsi="Cambria" w:cs="Times New Roman"/>
      <w:i/>
      <w:iCs/>
      <w:color w:val="243F60"/>
      <w:sz w:val="20"/>
      <w:szCs w:val="20"/>
      <w:lang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D4E67"/>
    <w:rPr>
      <w:rFonts w:ascii="Cambria" w:hAnsi="Cambria" w:cs="Times New Roman"/>
      <w:i/>
      <w:iCs/>
      <w:color w:val="404040"/>
      <w:sz w:val="20"/>
      <w:szCs w:val="20"/>
      <w:lang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4E67"/>
    <w:rPr>
      <w:rFonts w:ascii="Cambria" w:hAnsi="Cambria" w:cs="Times New Roman"/>
      <w:color w:val="4F81BD"/>
      <w:sz w:val="20"/>
      <w:szCs w:val="20"/>
      <w:lang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D4E67"/>
    <w:rPr>
      <w:rFonts w:ascii="Cambria" w:hAnsi="Cambria" w:cs="Times New Roman"/>
      <w:i/>
      <w:iCs/>
      <w:color w:val="404040"/>
      <w:sz w:val="20"/>
      <w:szCs w:val="20"/>
      <w:lang/>
    </w:rPr>
  </w:style>
  <w:style w:type="paragraph" w:styleId="BodyText">
    <w:name w:val="Body Text"/>
    <w:basedOn w:val="Normal"/>
    <w:link w:val="BodyTextChar"/>
    <w:uiPriority w:val="99"/>
    <w:rsid w:val="00882E86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82E86"/>
    <w:rPr>
      <w:rFonts w:ascii="Times New Roman" w:hAnsi="Times New Roman" w:cs="Times New Roman"/>
      <w:sz w:val="24"/>
      <w:szCs w:val="24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82E86"/>
    <w:pPr>
      <w:jc w:val="center"/>
    </w:pPr>
    <w:rPr>
      <w:b/>
      <w:i/>
      <w:noProof/>
      <w:sz w:val="32"/>
      <w:szCs w:val="20"/>
    </w:rPr>
  </w:style>
  <w:style w:type="paragraph" w:styleId="NormalWeb">
    <w:name w:val="Normal (Web)"/>
    <w:basedOn w:val="Normal"/>
    <w:uiPriority w:val="99"/>
    <w:rsid w:val="00882E86"/>
    <w:pPr>
      <w:spacing w:before="100" w:beforeAutospacing="1" w:after="100" w:afterAutospacing="1"/>
    </w:pPr>
    <w:rPr>
      <w:lang w:val="ru-RU"/>
    </w:rPr>
  </w:style>
  <w:style w:type="paragraph" w:styleId="NoSpacing">
    <w:name w:val="No Spacing"/>
    <w:uiPriority w:val="99"/>
    <w:qFormat/>
    <w:rsid w:val="00882E86"/>
    <w:rPr>
      <w:rFonts w:eastAsia="Times New Roman"/>
      <w:lang w:val="ru-RU" w:eastAsia="ru-RU"/>
    </w:rPr>
  </w:style>
  <w:style w:type="paragraph" w:customStyle="1" w:styleId="1">
    <w:name w:val="Абзац списка1"/>
    <w:basedOn w:val="Normal"/>
    <w:uiPriority w:val="99"/>
    <w:rsid w:val="00AD4E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AD4E6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AD4E67"/>
    <w:rPr>
      <w:rFonts w:ascii="Cambria" w:hAnsi="Cambria" w:cs="Times New Roman"/>
      <w:color w:val="17365D"/>
      <w:spacing w:val="5"/>
      <w:kern w:val="28"/>
      <w:sz w:val="52"/>
      <w:szCs w:val="52"/>
      <w:lang/>
    </w:rPr>
  </w:style>
  <w:style w:type="paragraph" w:styleId="Subtitle">
    <w:name w:val="Subtitle"/>
    <w:basedOn w:val="Normal"/>
    <w:next w:val="Normal"/>
    <w:link w:val="SubtitleChar"/>
    <w:uiPriority w:val="99"/>
    <w:qFormat/>
    <w:rsid w:val="00AD4E67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4E67"/>
    <w:rPr>
      <w:rFonts w:ascii="Cambria" w:hAnsi="Cambria" w:cs="Times New Roman"/>
      <w:i/>
      <w:iCs/>
      <w:color w:val="4F81BD"/>
      <w:spacing w:val="15"/>
      <w:sz w:val="24"/>
      <w:szCs w:val="24"/>
      <w:lang/>
    </w:rPr>
  </w:style>
  <w:style w:type="character" w:styleId="Strong">
    <w:name w:val="Strong"/>
    <w:basedOn w:val="DefaultParagraphFont"/>
    <w:uiPriority w:val="99"/>
    <w:qFormat/>
    <w:rsid w:val="00AD4E6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D4E67"/>
    <w:rPr>
      <w:rFonts w:cs="Times New Roman"/>
      <w:i/>
    </w:rPr>
  </w:style>
  <w:style w:type="paragraph" w:customStyle="1" w:styleId="10">
    <w:name w:val="Без интервала1"/>
    <w:uiPriority w:val="99"/>
    <w:rsid w:val="00AD4E67"/>
    <w:rPr>
      <w:rFonts w:eastAsia="Times New Roman"/>
      <w:lang w:val="en-US" w:eastAsia="en-US"/>
    </w:rPr>
  </w:style>
  <w:style w:type="paragraph" w:customStyle="1" w:styleId="21">
    <w:name w:val="Цитата 21"/>
    <w:basedOn w:val="Normal"/>
    <w:next w:val="Normal"/>
    <w:link w:val="2"/>
    <w:uiPriority w:val="99"/>
    <w:rsid w:val="00AD4E67"/>
    <w:pPr>
      <w:spacing w:after="200" w:line="276" w:lineRule="auto"/>
    </w:pPr>
    <w:rPr>
      <w:rFonts w:ascii="Calibri" w:hAnsi="Calibri"/>
      <w:i/>
      <w:iCs/>
      <w:color w:val="000000"/>
      <w:sz w:val="20"/>
      <w:szCs w:val="20"/>
      <w:lang w:eastAsia="zh-CN"/>
    </w:rPr>
  </w:style>
  <w:style w:type="character" w:customStyle="1" w:styleId="2">
    <w:name w:val="Цитата 2 Знак"/>
    <w:link w:val="21"/>
    <w:uiPriority w:val="99"/>
    <w:locked/>
    <w:rsid w:val="00AD4E67"/>
    <w:rPr>
      <w:rFonts w:ascii="Calibri" w:hAnsi="Calibri"/>
      <w:i/>
      <w:color w:val="000000"/>
      <w:sz w:val="20"/>
      <w:lang/>
    </w:rPr>
  </w:style>
  <w:style w:type="paragraph" w:customStyle="1" w:styleId="11">
    <w:name w:val="Выделенная цитата1"/>
    <w:basedOn w:val="Normal"/>
    <w:next w:val="Normal"/>
    <w:link w:val="a"/>
    <w:uiPriority w:val="99"/>
    <w:rsid w:val="00AD4E6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0"/>
      <w:szCs w:val="20"/>
      <w:lang w:eastAsia="zh-CN"/>
    </w:rPr>
  </w:style>
  <w:style w:type="character" w:customStyle="1" w:styleId="a">
    <w:name w:val="Выделенная цитата Знак"/>
    <w:link w:val="11"/>
    <w:uiPriority w:val="99"/>
    <w:locked/>
    <w:rsid w:val="00AD4E67"/>
    <w:rPr>
      <w:rFonts w:ascii="Calibri" w:hAnsi="Calibri"/>
      <w:b/>
      <w:i/>
      <w:color w:val="4F81BD"/>
      <w:sz w:val="20"/>
      <w:lang/>
    </w:rPr>
  </w:style>
  <w:style w:type="character" w:customStyle="1" w:styleId="12">
    <w:name w:val="Слабое выделение1"/>
    <w:uiPriority w:val="99"/>
    <w:rsid w:val="00AD4E67"/>
    <w:rPr>
      <w:i/>
      <w:color w:val="808080"/>
    </w:rPr>
  </w:style>
  <w:style w:type="character" w:customStyle="1" w:styleId="13">
    <w:name w:val="Сильное выделение1"/>
    <w:uiPriority w:val="99"/>
    <w:rsid w:val="00AD4E67"/>
    <w:rPr>
      <w:b/>
      <w:i/>
      <w:color w:val="4F81BD"/>
    </w:rPr>
  </w:style>
  <w:style w:type="character" w:customStyle="1" w:styleId="14">
    <w:name w:val="Слабая ссылка1"/>
    <w:uiPriority w:val="99"/>
    <w:rsid w:val="00AD4E67"/>
    <w:rPr>
      <w:smallCaps/>
      <w:color w:val="C0504D"/>
      <w:u w:val="single"/>
    </w:rPr>
  </w:style>
  <w:style w:type="character" w:customStyle="1" w:styleId="15">
    <w:name w:val="Сильная ссылка1"/>
    <w:uiPriority w:val="99"/>
    <w:rsid w:val="00AD4E67"/>
    <w:rPr>
      <w:b/>
      <w:smallCaps/>
      <w:color w:val="C0504D"/>
      <w:spacing w:val="5"/>
      <w:u w:val="single"/>
    </w:rPr>
  </w:style>
  <w:style w:type="character" w:customStyle="1" w:styleId="16">
    <w:name w:val="Название книги1"/>
    <w:uiPriority w:val="99"/>
    <w:rsid w:val="00AD4E67"/>
    <w:rPr>
      <w:b/>
      <w:smallCaps/>
      <w:spacing w:val="5"/>
    </w:rPr>
  </w:style>
  <w:style w:type="paragraph" w:customStyle="1" w:styleId="17">
    <w:name w:val="Заголовок оглавления1"/>
    <w:basedOn w:val="Heading1"/>
    <w:next w:val="Normal"/>
    <w:uiPriority w:val="99"/>
    <w:semiHidden/>
    <w:rsid w:val="00AD4E67"/>
    <w:pPr>
      <w:keepLines/>
      <w:spacing w:before="480" w:line="276" w:lineRule="auto"/>
      <w:jc w:val="left"/>
      <w:outlineLvl w:val="9"/>
    </w:pPr>
    <w:rPr>
      <w:rFonts w:ascii="Cambria" w:hAnsi="Cambria"/>
      <w:bCs/>
      <w:noProof w:val="0"/>
      <w:color w:val="365F91"/>
      <w:szCs w:val="28"/>
      <w:lang w:val="uk-UA" w:eastAsia="zh-CN"/>
    </w:rPr>
  </w:style>
  <w:style w:type="paragraph" w:customStyle="1" w:styleId="rvps2">
    <w:name w:val="rvps2"/>
    <w:basedOn w:val="Normal"/>
    <w:uiPriority w:val="99"/>
    <w:rsid w:val="00AD4E67"/>
    <w:pPr>
      <w:spacing w:before="100" w:beforeAutospacing="1" w:after="100" w:afterAutospacing="1"/>
    </w:pPr>
    <w:rPr>
      <w:lang w:val="ru-RU"/>
    </w:rPr>
  </w:style>
  <w:style w:type="table" w:styleId="TableGrid">
    <w:name w:val="Table Grid"/>
    <w:basedOn w:val="TableNormal"/>
    <w:uiPriority w:val="99"/>
    <w:rsid w:val="00AD4E67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D4E67"/>
    <w:rPr>
      <w:rFonts w:ascii="Tahoma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4E6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rsid w:val="00AD4E6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4E67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rsid w:val="00AD4E6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4E67"/>
    <w:rPr>
      <w:rFonts w:ascii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10</Pages>
  <Words>13021</Words>
  <Characters>7423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2019-06-14T06:51:00Z</cp:lastPrinted>
  <dcterms:created xsi:type="dcterms:W3CDTF">2019-05-20T13:19:00Z</dcterms:created>
  <dcterms:modified xsi:type="dcterms:W3CDTF">2019-06-14T06:52:00Z</dcterms:modified>
</cp:coreProperties>
</file>